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0F" w:rsidRDefault="00B75126" w:rsidP="00B75126">
      <w:pPr>
        <w:ind w:left="-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5F100F">
        <w:rPr>
          <w:rFonts w:ascii="Times New Roman" w:hAnsi="Times New Roman" w:cs="Times New Roman"/>
          <w:b/>
        </w:rPr>
        <w:t>Принято на общем собрании</w:t>
      </w:r>
      <w:r w:rsidR="005F100F">
        <w:rPr>
          <w:rFonts w:ascii="Times New Roman" w:hAnsi="Times New Roman" w:cs="Times New Roman"/>
          <w:b/>
        </w:rPr>
        <w:br/>
        <w:t xml:space="preserve">                     трудового коллектива</w:t>
      </w:r>
      <w:r w:rsidR="005F100F">
        <w:rPr>
          <w:rFonts w:ascii="Times New Roman" w:hAnsi="Times New Roman" w:cs="Times New Roman"/>
          <w:b/>
        </w:rPr>
        <w:br/>
        <w:t xml:space="preserve">                     М</w:t>
      </w:r>
      <w:r w:rsidR="00DE3381">
        <w:rPr>
          <w:rFonts w:ascii="Times New Roman" w:hAnsi="Times New Roman" w:cs="Times New Roman"/>
          <w:b/>
        </w:rPr>
        <w:t>К</w:t>
      </w:r>
      <w:r w:rsidR="005F100F">
        <w:rPr>
          <w:rFonts w:ascii="Times New Roman" w:hAnsi="Times New Roman" w:cs="Times New Roman"/>
          <w:b/>
        </w:rPr>
        <w:t>ОУ СОШ №3 г. Алагира.</w:t>
      </w:r>
      <w:r w:rsidR="005F100F">
        <w:rPr>
          <w:rFonts w:ascii="Times New Roman" w:hAnsi="Times New Roman" w:cs="Times New Roman"/>
          <w:b/>
        </w:rPr>
        <w:br/>
        <w:t xml:space="preserve">                     Протокол №  от 27.10.2010 г.</w:t>
      </w:r>
    </w:p>
    <w:p w:rsidR="005F100F" w:rsidRDefault="00B75126" w:rsidP="00B75126">
      <w:pPr>
        <w:ind w:left="-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5F100F" w:rsidRDefault="005F100F" w:rsidP="00B75126">
      <w:pPr>
        <w:ind w:left="-567" w:hanging="567"/>
        <w:rPr>
          <w:rFonts w:ascii="Times New Roman" w:hAnsi="Times New Roman" w:cs="Times New Roman"/>
          <w:b/>
        </w:rPr>
      </w:pPr>
    </w:p>
    <w:p w:rsidR="00FE1C10" w:rsidRPr="00E33BA2" w:rsidRDefault="005F100F" w:rsidP="00B75126">
      <w:pPr>
        <w:ind w:left="-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B751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УТВЕРЖДЕНО</w:t>
      </w:r>
      <w:r w:rsidR="00FE1C10" w:rsidRPr="00E33BA2">
        <w:rPr>
          <w:rFonts w:ascii="Times New Roman" w:hAnsi="Times New Roman" w:cs="Times New Roman"/>
          <w:b/>
        </w:rPr>
        <w:t xml:space="preserve">                 </w:t>
      </w:r>
      <w:r w:rsidR="00FE1C10">
        <w:rPr>
          <w:rFonts w:ascii="Times New Roman" w:hAnsi="Times New Roman" w:cs="Times New Roman"/>
          <w:b/>
        </w:rPr>
        <w:t xml:space="preserve">                  </w:t>
      </w:r>
      <w:r w:rsidR="00FE1C10" w:rsidRPr="00E33BA2">
        <w:rPr>
          <w:rFonts w:ascii="Times New Roman" w:hAnsi="Times New Roman" w:cs="Times New Roman"/>
          <w:b/>
        </w:rPr>
        <w:t xml:space="preserve">СОГЛАСОВАНО                   </w:t>
      </w:r>
      <w:r w:rsidR="00FE1C10">
        <w:rPr>
          <w:rFonts w:ascii="Times New Roman" w:hAnsi="Times New Roman" w:cs="Times New Roman"/>
          <w:b/>
        </w:rPr>
        <w:t xml:space="preserve">                        </w:t>
      </w:r>
      <w:proofErr w:type="spellStart"/>
      <w:proofErr w:type="gramStart"/>
      <w:r w:rsidR="00FE1C10" w:rsidRPr="00E33BA2">
        <w:rPr>
          <w:rFonts w:ascii="Times New Roman" w:hAnsi="Times New Roman" w:cs="Times New Roman"/>
          <w:b/>
        </w:rPr>
        <w:t>СОГЛАСОВАНО</w:t>
      </w:r>
      <w:proofErr w:type="spellEnd"/>
      <w:proofErr w:type="gramEnd"/>
    </w:p>
    <w:p w:rsidR="00FE1C10" w:rsidRPr="00E33BA2" w:rsidRDefault="00B731FC" w:rsidP="00FE1C10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</w:t>
      </w:r>
      <w:r w:rsidR="00DE3381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ОУ СОШ №3</w:t>
      </w:r>
      <w:r w:rsidR="00FE1C10" w:rsidRPr="00E33BA2">
        <w:rPr>
          <w:rFonts w:ascii="Times New Roman" w:hAnsi="Times New Roman" w:cs="Times New Roman"/>
          <w:b/>
        </w:rPr>
        <w:t xml:space="preserve">       </w:t>
      </w:r>
      <w:r w:rsidR="00FE1C10">
        <w:rPr>
          <w:rFonts w:ascii="Times New Roman" w:hAnsi="Times New Roman" w:cs="Times New Roman"/>
          <w:b/>
        </w:rPr>
        <w:t xml:space="preserve">       </w:t>
      </w:r>
      <w:r w:rsidR="00FE1C10" w:rsidRPr="00E33BA2">
        <w:rPr>
          <w:rFonts w:ascii="Times New Roman" w:hAnsi="Times New Roman" w:cs="Times New Roman"/>
          <w:b/>
        </w:rPr>
        <w:t xml:space="preserve">Председатель Совета школы    </w:t>
      </w:r>
      <w:r w:rsidR="00FE1C10">
        <w:rPr>
          <w:rFonts w:ascii="Times New Roman" w:hAnsi="Times New Roman" w:cs="Times New Roman"/>
          <w:b/>
        </w:rPr>
        <w:t xml:space="preserve">                    </w:t>
      </w:r>
      <w:r w:rsidR="00FE1C10" w:rsidRPr="00E33BA2">
        <w:rPr>
          <w:rFonts w:ascii="Times New Roman" w:hAnsi="Times New Roman" w:cs="Times New Roman"/>
          <w:b/>
        </w:rPr>
        <w:t>Председатель ПК</w:t>
      </w:r>
    </w:p>
    <w:p w:rsidR="00FE1C10" w:rsidRPr="00E33BA2" w:rsidRDefault="00B75126" w:rsidP="00B751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FE1C10" w:rsidRPr="00E33BA2">
        <w:rPr>
          <w:rFonts w:ascii="Times New Roman" w:hAnsi="Times New Roman" w:cs="Times New Roman"/>
          <w:b/>
        </w:rPr>
        <w:t xml:space="preserve">_________ </w:t>
      </w:r>
      <w:proofErr w:type="spellStart"/>
      <w:r>
        <w:rPr>
          <w:rFonts w:ascii="Times New Roman" w:hAnsi="Times New Roman" w:cs="Times New Roman"/>
          <w:b/>
        </w:rPr>
        <w:t>Бугулова</w:t>
      </w:r>
      <w:proofErr w:type="spellEnd"/>
      <w:r>
        <w:rPr>
          <w:rFonts w:ascii="Times New Roman" w:hAnsi="Times New Roman" w:cs="Times New Roman"/>
          <w:b/>
        </w:rPr>
        <w:t xml:space="preserve"> Л.А.</w:t>
      </w:r>
      <w:r w:rsidR="00FE1C10" w:rsidRPr="00E33BA2">
        <w:rPr>
          <w:rFonts w:ascii="Times New Roman" w:hAnsi="Times New Roman" w:cs="Times New Roman"/>
          <w:b/>
        </w:rPr>
        <w:t xml:space="preserve">.    </w:t>
      </w:r>
      <w:r w:rsidR="00FE1C10">
        <w:rPr>
          <w:rFonts w:ascii="Times New Roman" w:hAnsi="Times New Roman" w:cs="Times New Roman"/>
          <w:b/>
        </w:rPr>
        <w:t xml:space="preserve">              </w:t>
      </w:r>
      <w:r w:rsidR="00FE1C10" w:rsidRPr="00E33BA2">
        <w:rPr>
          <w:rFonts w:ascii="Times New Roman" w:hAnsi="Times New Roman" w:cs="Times New Roman"/>
          <w:b/>
        </w:rPr>
        <w:t xml:space="preserve">____________ </w:t>
      </w:r>
      <w:r>
        <w:rPr>
          <w:rFonts w:ascii="Times New Roman" w:hAnsi="Times New Roman" w:cs="Times New Roman"/>
          <w:b/>
        </w:rPr>
        <w:t>Хосроева А.И.</w:t>
      </w:r>
      <w:r w:rsidR="00FE1C10" w:rsidRPr="00E33BA2">
        <w:rPr>
          <w:rFonts w:ascii="Times New Roman" w:hAnsi="Times New Roman" w:cs="Times New Roman"/>
          <w:b/>
        </w:rPr>
        <w:t xml:space="preserve"> </w:t>
      </w:r>
      <w:r w:rsidR="00FE1C10">
        <w:rPr>
          <w:rFonts w:ascii="Times New Roman" w:hAnsi="Times New Roman" w:cs="Times New Roman"/>
          <w:b/>
        </w:rPr>
        <w:t xml:space="preserve">                    </w:t>
      </w:r>
      <w:r w:rsidR="00FE1C10" w:rsidRPr="00E33BA2">
        <w:rPr>
          <w:rFonts w:ascii="Times New Roman" w:hAnsi="Times New Roman" w:cs="Times New Roman"/>
          <w:b/>
        </w:rPr>
        <w:t xml:space="preserve">   _______ </w:t>
      </w:r>
      <w:proofErr w:type="spellStart"/>
      <w:r>
        <w:rPr>
          <w:rFonts w:ascii="Times New Roman" w:hAnsi="Times New Roman" w:cs="Times New Roman"/>
          <w:b/>
        </w:rPr>
        <w:t>Басиева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М.Дз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E1C10" w:rsidRPr="00E33BA2" w:rsidRDefault="00B75126" w:rsidP="005F100F">
      <w:pPr>
        <w:ind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F100F">
        <w:rPr>
          <w:rFonts w:ascii="Times New Roman" w:hAnsi="Times New Roman" w:cs="Times New Roman"/>
          <w:b/>
        </w:rPr>
        <w:t xml:space="preserve">              Приказ№</w:t>
      </w:r>
      <w:r>
        <w:rPr>
          <w:rFonts w:ascii="Times New Roman" w:hAnsi="Times New Roman" w:cs="Times New Roman"/>
          <w:b/>
        </w:rPr>
        <w:t xml:space="preserve"> </w:t>
      </w:r>
      <w:r w:rsidR="005F100F">
        <w:rPr>
          <w:rFonts w:ascii="Times New Roman" w:hAnsi="Times New Roman" w:cs="Times New Roman"/>
          <w:b/>
        </w:rPr>
        <w:t xml:space="preserve">95-1 </w:t>
      </w:r>
      <w:r w:rsidR="00FE1C10" w:rsidRPr="00E33BA2">
        <w:rPr>
          <w:rFonts w:ascii="Times New Roman" w:hAnsi="Times New Roman" w:cs="Times New Roman"/>
          <w:b/>
        </w:rPr>
        <w:t>«</w:t>
      </w:r>
      <w:r w:rsidR="005F100F">
        <w:rPr>
          <w:rFonts w:ascii="Times New Roman" w:hAnsi="Times New Roman" w:cs="Times New Roman"/>
          <w:b/>
        </w:rPr>
        <w:t xml:space="preserve">27»10. </w:t>
      </w:r>
      <w:r w:rsidR="00FE1C10" w:rsidRPr="00E33BA2">
        <w:rPr>
          <w:rFonts w:ascii="Times New Roman" w:hAnsi="Times New Roman" w:cs="Times New Roman"/>
          <w:b/>
        </w:rPr>
        <w:t xml:space="preserve">2010г.    </w:t>
      </w:r>
      <w:r w:rsidR="00FE1C10">
        <w:rPr>
          <w:rFonts w:ascii="Times New Roman" w:hAnsi="Times New Roman" w:cs="Times New Roman"/>
          <w:b/>
        </w:rPr>
        <w:t xml:space="preserve">                   </w:t>
      </w:r>
      <w:r w:rsidR="005F100F">
        <w:rPr>
          <w:rFonts w:ascii="Times New Roman" w:hAnsi="Times New Roman" w:cs="Times New Roman"/>
          <w:b/>
        </w:rPr>
        <w:t>Протокол№</w:t>
      </w:r>
      <w:r w:rsidR="00FE1C10">
        <w:rPr>
          <w:rFonts w:ascii="Times New Roman" w:hAnsi="Times New Roman" w:cs="Times New Roman"/>
          <w:b/>
        </w:rPr>
        <w:t xml:space="preserve">    </w:t>
      </w:r>
      <w:r w:rsidR="00FE1C10" w:rsidRPr="00E33BA2">
        <w:rPr>
          <w:rFonts w:ascii="Times New Roman" w:hAnsi="Times New Roman" w:cs="Times New Roman"/>
          <w:b/>
        </w:rPr>
        <w:t>«</w:t>
      </w:r>
      <w:r w:rsidR="005F100F">
        <w:rPr>
          <w:rFonts w:ascii="Times New Roman" w:hAnsi="Times New Roman" w:cs="Times New Roman"/>
          <w:b/>
        </w:rPr>
        <w:t xml:space="preserve">27 </w:t>
      </w:r>
      <w:r w:rsidR="00FE1C10" w:rsidRPr="00E33BA2">
        <w:rPr>
          <w:rFonts w:ascii="Times New Roman" w:hAnsi="Times New Roman" w:cs="Times New Roman"/>
          <w:b/>
        </w:rPr>
        <w:t>»</w:t>
      </w:r>
      <w:r w:rsidR="005F100F">
        <w:rPr>
          <w:rFonts w:ascii="Times New Roman" w:hAnsi="Times New Roman" w:cs="Times New Roman"/>
          <w:b/>
        </w:rPr>
        <w:t>10.</w:t>
      </w:r>
      <w:r w:rsidR="00FE1C10" w:rsidRPr="00E33BA2">
        <w:rPr>
          <w:rFonts w:ascii="Times New Roman" w:hAnsi="Times New Roman" w:cs="Times New Roman"/>
          <w:b/>
        </w:rPr>
        <w:t xml:space="preserve"> 2010г.           </w:t>
      </w:r>
      <w:r w:rsidR="005F100F">
        <w:rPr>
          <w:rFonts w:ascii="Times New Roman" w:hAnsi="Times New Roman" w:cs="Times New Roman"/>
          <w:b/>
        </w:rPr>
        <w:t xml:space="preserve">   Протокол№  </w:t>
      </w:r>
      <w:r w:rsidR="00FE1C10" w:rsidRPr="00E33BA2">
        <w:rPr>
          <w:rFonts w:ascii="Times New Roman" w:hAnsi="Times New Roman" w:cs="Times New Roman"/>
          <w:b/>
        </w:rPr>
        <w:t xml:space="preserve"> «</w:t>
      </w:r>
      <w:r w:rsidR="005F100F">
        <w:rPr>
          <w:rFonts w:ascii="Times New Roman" w:hAnsi="Times New Roman" w:cs="Times New Roman"/>
          <w:b/>
        </w:rPr>
        <w:t>27</w:t>
      </w:r>
      <w:r w:rsidR="00FE1C10" w:rsidRPr="00E33BA2">
        <w:rPr>
          <w:rFonts w:ascii="Times New Roman" w:hAnsi="Times New Roman" w:cs="Times New Roman"/>
          <w:b/>
        </w:rPr>
        <w:t>»</w:t>
      </w:r>
      <w:r w:rsidR="005F100F">
        <w:rPr>
          <w:rFonts w:ascii="Times New Roman" w:hAnsi="Times New Roman" w:cs="Times New Roman"/>
          <w:b/>
        </w:rPr>
        <w:t>10.</w:t>
      </w:r>
      <w:r w:rsidR="00FE1C10" w:rsidRPr="00E33BA2">
        <w:rPr>
          <w:rFonts w:ascii="Times New Roman" w:hAnsi="Times New Roman" w:cs="Times New Roman"/>
          <w:b/>
        </w:rPr>
        <w:t xml:space="preserve"> 2010г.    </w:t>
      </w:r>
    </w:p>
    <w:p w:rsidR="00FE1C10" w:rsidRPr="00E33BA2" w:rsidRDefault="00FE1C10" w:rsidP="00FE1C10">
      <w:pPr>
        <w:pStyle w:val="a5"/>
        <w:ind w:right="20"/>
        <w:rPr>
          <w:rStyle w:val="a6"/>
          <w:color w:val="000000"/>
          <w:sz w:val="28"/>
          <w:szCs w:val="28"/>
        </w:rPr>
      </w:pPr>
    </w:p>
    <w:p w:rsidR="00FE1C10" w:rsidRPr="00FE2958" w:rsidRDefault="00FE1C10" w:rsidP="00FE1C10">
      <w:pPr>
        <w:pStyle w:val="a5"/>
        <w:ind w:right="20"/>
        <w:jc w:val="center"/>
        <w:rPr>
          <w:color w:val="000000"/>
          <w:sz w:val="28"/>
          <w:szCs w:val="28"/>
        </w:rPr>
      </w:pPr>
      <w:r w:rsidRPr="00FE2958">
        <w:rPr>
          <w:rStyle w:val="a6"/>
          <w:color w:val="000000"/>
          <w:sz w:val="28"/>
          <w:szCs w:val="28"/>
        </w:rPr>
        <w:t>ПОЛОЖЕНИЕ</w:t>
      </w:r>
    </w:p>
    <w:p w:rsidR="00FE1C10" w:rsidRPr="00FE2958" w:rsidRDefault="00FE1C10" w:rsidP="00FE1C10">
      <w:pPr>
        <w:pStyle w:val="a5"/>
        <w:ind w:right="20"/>
        <w:jc w:val="center"/>
        <w:rPr>
          <w:rFonts w:ascii="Verdana" w:hAnsi="Verdana"/>
          <w:color w:val="000000"/>
          <w:sz w:val="28"/>
          <w:szCs w:val="28"/>
        </w:rPr>
      </w:pPr>
      <w:r w:rsidRPr="00FE2958">
        <w:rPr>
          <w:rStyle w:val="a6"/>
          <w:color w:val="000000"/>
          <w:sz w:val="28"/>
          <w:szCs w:val="28"/>
        </w:rPr>
        <w:t>о фонде оплаты труда М</w:t>
      </w:r>
      <w:r w:rsidR="00DE3381">
        <w:rPr>
          <w:rStyle w:val="a6"/>
          <w:color w:val="000000"/>
          <w:sz w:val="28"/>
          <w:szCs w:val="28"/>
        </w:rPr>
        <w:t>К</w:t>
      </w:r>
      <w:r w:rsidRPr="00FE2958">
        <w:rPr>
          <w:rStyle w:val="a6"/>
          <w:color w:val="000000"/>
          <w:sz w:val="28"/>
          <w:szCs w:val="28"/>
        </w:rPr>
        <w:t>ОУ СОШ №</w:t>
      </w:r>
      <w:r w:rsidR="00B75126">
        <w:rPr>
          <w:rStyle w:val="a6"/>
          <w:color w:val="000000"/>
          <w:sz w:val="28"/>
          <w:szCs w:val="28"/>
        </w:rPr>
        <w:t>3</w:t>
      </w:r>
      <w:r>
        <w:rPr>
          <w:rStyle w:val="a6"/>
          <w:color w:val="000000"/>
          <w:sz w:val="28"/>
          <w:szCs w:val="28"/>
        </w:rPr>
        <w:t xml:space="preserve"> г. Алагира</w:t>
      </w:r>
    </w:p>
    <w:p w:rsidR="00FE1C10" w:rsidRPr="00FE2958" w:rsidRDefault="00FE1C10" w:rsidP="00FE1C10">
      <w:pPr>
        <w:pStyle w:val="a5"/>
        <w:ind w:right="20" w:firstLine="720"/>
        <w:jc w:val="center"/>
        <w:rPr>
          <w:color w:val="000000"/>
          <w:sz w:val="28"/>
          <w:szCs w:val="28"/>
        </w:rPr>
      </w:pPr>
    </w:p>
    <w:p w:rsidR="00FE1C10" w:rsidRPr="00FE2958" w:rsidRDefault="00FE1C10" w:rsidP="00FE1C10">
      <w:pPr>
        <w:pStyle w:val="a5"/>
        <w:ind w:right="20"/>
        <w:jc w:val="center"/>
        <w:rPr>
          <w:b/>
          <w:color w:val="000000"/>
          <w:sz w:val="28"/>
          <w:szCs w:val="28"/>
        </w:rPr>
      </w:pPr>
      <w:r w:rsidRPr="00FE2958">
        <w:rPr>
          <w:b/>
          <w:color w:val="000000"/>
          <w:sz w:val="28"/>
          <w:szCs w:val="28"/>
        </w:rPr>
        <w:t>1. Общие положения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общие требования к порядку формирования и расходования фонда оплаты труда и системы оплаты труда работников </w:t>
      </w:r>
      <w:r w:rsidRPr="00FE295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E3381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</w:t>
      </w:r>
      <w:bookmarkStart w:id="0" w:name="_GoBack"/>
      <w:bookmarkEnd w:id="0"/>
      <w:r w:rsidRPr="00FE295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средняя общеобразовате</w:t>
      </w:r>
      <w:r w:rsidR="00B75126">
        <w:rPr>
          <w:rFonts w:ascii="Times New Roman" w:hAnsi="Times New Roman" w:cs="Times New Roman"/>
          <w:color w:val="000000"/>
          <w:sz w:val="28"/>
          <w:szCs w:val="28"/>
        </w:rPr>
        <w:t>льная школа №3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Алагира</w:t>
      </w:r>
      <w:r w:rsidRPr="00FE2958">
        <w:rPr>
          <w:rFonts w:ascii="Times New Roman" w:hAnsi="Times New Roman" w:cs="Times New Roman"/>
          <w:color w:val="000000"/>
          <w:sz w:val="28"/>
          <w:szCs w:val="28"/>
        </w:rPr>
        <w:t xml:space="preserve"> (далее - Школа)</w:t>
      </w:r>
      <w:r w:rsidRPr="00FE2958">
        <w:rPr>
          <w:rFonts w:ascii="Times New Roman" w:hAnsi="Times New Roman" w:cs="Times New Roman"/>
          <w:sz w:val="28"/>
          <w:szCs w:val="28"/>
        </w:rPr>
        <w:t xml:space="preserve">, </w:t>
      </w:r>
      <w:r w:rsidRPr="00FE2958">
        <w:rPr>
          <w:rFonts w:ascii="Times New Roman" w:hAnsi="Times New Roman" w:cs="Times New Roman"/>
          <w:color w:val="000000"/>
          <w:sz w:val="28"/>
          <w:szCs w:val="28"/>
        </w:rPr>
        <w:t>реализующего программы начального общего, основного общего, среднего (полного) общего образования.</w:t>
      </w:r>
    </w:p>
    <w:p w:rsidR="00FE1C10" w:rsidRPr="00FE2958" w:rsidRDefault="00FE1C10" w:rsidP="00FE1C10">
      <w:pPr>
        <w:pStyle w:val="a3"/>
        <w:widowControl w:val="0"/>
        <w:ind w:right="20" w:firstLine="720"/>
        <w:jc w:val="both"/>
        <w:rPr>
          <w:szCs w:val="28"/>
        </w:rPr>
      </w:pPr>
      <w:r w:rsidRPr="00FE2958">
        <w:rPr>
          <w:color w:val="000000"/>
          <w:szCs w:val="28"/>
        </w:rPr>
        <w:t xml:space="preserve">1.2. </w:t>
      </w:r>
      <w:r w:rsidRPr="00FE2958">
        <w:rPr>
          <w:szCs w:val="28"/>
        </w:rPr>
        <w:t xml:space="preserve">Правовым основанием введения новой системы оплаты труда являются: </w:t>
      </w:r>
    </w:p>
    <w:p w:rsidR="00FE1C10" w:rsidRDefault="00FE1C10" w:rsidP="00FE1C10">
      <w:pPr>
        <w:pStyle w:val="a3"/>
        <w:widowControl w:val="0"/>
        <w:ind w:right="20" w:firstLine="708"/>
        <w:jc w:val="both"/>
        <w:rPr>
          <w:szCs w:val="28"/>
        </w:rPr>
      </w:pPr>
      <w:r w:rsidRPr="00FE2958">
        <w:rPr>
          <w:szCs w:val="28"/>
        </w:rPr>
        <w:t xml:space="preserve">статьи 29, 41 Закона Российской Федерации </w:t>
      </w:r>
      <w:r>
        <w:rPr>
          <w:szCs w:val="28"/>
        </w:rPr>
        <w:t xml:space="preserve">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szCs w:val="28"/>
          </w:rPr>
          <w:t>1992 г</w:t>
        </w:r>
      </w:smartTag>
      <w:r>
        <w:rPr>
          <w:szCs w:val="28"/>
        </w:rPr>
        <w:t>. №3266-</w:t>
      </w:r>
    </w:p>
    <w:p w:rsidR="00FE1C10" w:rsidRPr="00FE2958" w:rsidRDefault="00FE1C10" w:rsidP="00FE1C10">
      <w:pPr>
        <w:pStyle w:val="a3"/>
        <w:widowControl w:val="0"/>
        <w:ind w:right="20"/>
        <w:jc w:val="both"/>
        <w:rPr>
          <w:szCs w:val="28"/>
        </w:rPr>
      </w:pPr>
      <w:r>
        <w:rPr>
          <w:szCs w:val="28"/>
        </w:rPr>
        <w:t>1</w:t>
      </w:r>
      <w:r w:rsidRPr="00FE2958">
        <w:rPr>
          <w:szCs w:val="28"/>
        </w:rPr>
        <w:t>«Об образовании»</w:t>
      </w:r>
      <w:r>
        <w:rPr>
          <w:szCs w:val="28"/>
        </w:rPr>
        <w:t xml:space="preserve"> (с изменениями)</w:t>
      </w:r>
      <w:r w:rsidRPr="00FE2958">
        <w:rPr>
          <w:szCs w:val="28"/>
        </w:rPr>
        <w:t>;</w:t>
      </w:r>
    </w:p>
    <w:p w:rsidR="00FE1C10" w:rsidRPr="00FE2958" w:rsidRDefault="00FE1C10" w:rsidP="00FE1C10">
      <w:pPr>
        <w:pStyle w:val="a3"/>
        <w:widowControl w:val="0"/>
        <w:ind w:right="20" w:firstLine="708"/>
        <w:jc w:val="both"/>
        <w:rPr>
          <w:szCs w:val="28"/>
        </w:rPr>
      </w:pPr>
      <w:r w:rsidRPr="00FE2958">
        <w:rPr>
          <w:szCs w:val="28"/>
        </w:rPr>
        <w:t>часть 2 статьи 26.14 Федерального закона</w:t>
      </w:r>
      <w:r>
        <w:rPr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1994 г"/>
        </w:smartTagPr>
        <w:r>
          <w:rPr>
            <w:szCs w:val="28"/>
          </w:rPr>
          <w:t>1994 г</w:t>
        </w:r>
      </w:smartTag>
      <w:r>
        <w:rPr>
          <w:szCs w:val="28"/>
        </w:rPr>
        <w:t>. №184-ФЗ</w:t>
      </w:r>
      <w:proofErr w:type="gramStart"/>
      <w:r w:rsidRPr="00FE2958">
        <w:rPr>
          <w:szCs w:val="28"/>
        </w:rPr>
        <w:t>«О</w:t>
      </w:r>
      <w:proofErr w:type="gramEnd"/>
      <w:r w:rsidRPr="00FE2958">
        <w:rPr>
          <w:szCs w:val="28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E1C10" w:rsidRPr="00FE2958" w:rsidRDefault="00FE1C10" w:rsidP="00FE1C10">
      <w:pPr>
        <w:pStyle w:val="a3"/>
        <w:widowControl w:val="0"/>
        <w:ind w:right="20"/>
        <w:jc w:val="both"/>
        <w:rPr>
          <w:szCs w:val="28"/>
        </w:rPr>
      </w:pPr>
      <w:r w:rsidRPr="00FE2958">
        <w:rPr>
          <w:szCs w:val="28"/>
        </w:rPr>
        <w:t>статья 144 Трудового кодекса Российской Федерации;</w:t>
      </w:r>
    </w:p>
    <w:p w:rsidR="00FE1C10" w:rsidRPr="00FE2958" w:rsidRDefault="00FE1C10" w:rsidP="00FE1C10">
      <w:pPr>
        <w:pStyle w:val="a3"/>
        <w:widowControl w:val="0"/>
        <w:ind w:right="20" w:firstLine="708"/>
        <w:jc w:val="both"/>
        <w:rPr>
          <w:szCs w:val="28"/>
        </w:rPr>
      </w:pPr>
      <w:r w:rsidRPr="00FE2958">
        <w:rPr>
          <w:szCs w:val="28"/>
        </w:rPr>
        <w:t xml:space="preserve">Федеральный закон </w:t>
      </w:r>
      <w:r>
        <w:rPr>
          <w:szCs w:val="28"/>
        </w:rPr>
        <w:t>от 6 октября 2003г. №131-ФЗ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  <w:r w:rsidRPr="00FE2958">
        <w:rPr>
          <w:szCs w:val="28"/>
        </w:rPr>
        <w:t>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(с изменениями)</w:t>
      </w:r>
      <w:r w:rsidRPr="00FE2958">
        <w:rPr>
          <w:szCs w:val="28"/>
        </w:rPr>
        <w:t>;</w:t>
      </w:r>
    </w:p>
    <w:p w:rsidR="00FE1C10" w:rsidRPr="00FE2958" w:rsidRDefault="00FE1C10" w:rsidP="00FE1C10">
      <w:pPr>
        <w:pStyle w:val="a3"/>
        <w:widowControl w:val="0"/>
        <w:ind w:right="20" w:firstLine="708"/>
        <w:jc w:val="both"/>
        <w:rPr>
          <w:szCs w:val="28"/>
        </w:rPr>
      </w:pPr>
      <w:r w:rsidRPr="00FE2958">
        <w:rPr>
          <w:szCs w:val="28"/>
        </w:rPr>
        <w:t xml:space="preserve">статья 6 Закона Республики Северная Осетия – Алания </w:t>
      </w:r>
      <w:r>
        <w:rPr>
          <w:szCs w:val="28"/>
        </w:rPr>
        <w:t xml:space="preserve">от 1 марта 2005г. №6-РЗ </w:t>
      </w:r>
      <w:r w:rsidRPr="00FE2958">
        <w:rPr>
          <w:szCs w:val="28"/>
        </w:rPr>
        <w:t>«Об оплате труда работников бюджетных учреждений Республики Северная Осетия – Алания»</w:t>
      </w:r>
      <w:r>
        <w:rPr>
          <w:szCs w:val="28"/>
        </w:rPr>
        <w:t xml:space="preserve"> (с изменениями)</w:t>
      </w:r>
      <w:r w:rsidRPr="00FE2958">
        <w:rPr>
          <w:szCs w:val="28"/>
        </w:rPr>
        <w:t>;</w:t>
      </w:r>
    </w:p>
    <w:p w:rsidR="00FE1C10" w:rsidRPr="00841B79" w:rsidRDefault="00FE1C10" w:rsidP="00FE1C1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 xml:space="preserve">          </w:t>
      </w:r>
      <w:proofErr w:type="gramStart"/>
      <w:r w:rsidRPr="00841B7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Республики Северная Осетия – Алания № 108 от 9 апреля 2010  « О  внесении изменений в Методику формирования системы оплаты труда и стимулирования  работников государственных и муниципальных образовательных  учреждений, реализующих программы начального общего, основного общего, среднего (полного) общего образования, утвержденную постановлением Правительства Республики Северная Осетия – Алания от 24 октября </w:t>
      </w:r>
      <w:smartTag w:uri="urn:schemas-microsoft-com:office:smarttags" w:element="metricconverter">
        <w:smartTagPr>
          <w:attr w:name="ProductID" w:val="2008 г"/>
        </w:smartTagPr>
        <w:r w:rsidRPr="00841B79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841B79">
        <w:rPr>
          <w:rFonts w:ascii="Times New Roman" w:hAnsi="Times New Roman" w:cs="Times New Roman"/>
          <w:b w:val="0"/>
          <w:sz w:val="28"/>
          <w:szCs w:val="28"/>
        </w:rPr>
        <w:t xml:space="preserve">. № 239»       </w:t>
      </w:r>
      <w:proofErr w:type="gramEnd"/>
    </w:p>
    <w:p w:rsidR="00FE1C10" w:rsidRPr="00841B79" w:rsidRDefault="00FE1C10" w:rsidP="00FE1C10">
      <w:pPr>
        <w:pStyle w:val="ConsPlusTitle"/>
        <w:widowControl/>
        <w:rPr>
          <w:b w:val="0"/>
          <w:sz w:val="24"/>
          <w:szCs w:val="24"/>
        </w:rPr>
      </w:pPr>
      <w:r>
        <w:t xml:space="preserve">        </w:t>
      </w:r>
      <w:r w:rsidRPr="00841B79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Республики Северная Осетия – Алания</w:t>
      </w:r>
      <w:r>
        <w:t xml:space="preserve"> </w:t>
      </w:r>
      <w:r w:rsidRPr="00841B79">
        <w:rPr>
          <w:rFonts w:ascii="Times New Roman" w:hAnsi="Times New Roman" w:cs="Times New Roman"/>
          <w:b w:val="0"/>
          <w:sz w:val="28"/>
          <w:szCs w:val="28"/>
        </w:rPr>
        <w:t>№ 109</w:t>
      </w:r>
      <w:r w:rsidRPr="00841B79">
        <w:rPr>
          <w:rFonts w:ascii="Times New Roman" w:hAnsi="Times New Roman" w:cs="Times New Roman"/>
          <w:sz w:val="28"/>
          <w:szCs w:val="28"/>
        </w:rPr>
        <w:t xml:space="preserve"> </w:t>
      </w:r>
      <w:r w:rsidRPr="00841B79">
        <w:rPr>
          <w:rFonts w:ascii="Times New Roman" w:hAnsi="Times New Roman" w:cs="Times New Roman"/>
          <w:b w:val="0"/>
          <w:sz w:val="28"/>
          <w:szCs w:val="28"/>
        </w:rPr>
        <w:t>от 9 апреля</w:t>
      </w:r>
      <w:r w:rsidRPr="00841B79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841B79">
          <w:rPr>
            <w:rFonts w:ascii="Times New Roman" w:hAnsi="Times New Roman" w:cs="Times New Roman"/>
            <w:b w:val="0"/>
            <w:sz w:val="28"/>
            <w:szCs w:val="28"/>
          </w:rPr>
          <w:t>2010 г</w:t>
        </w:r>
      </w:smartTag>
      <w:r w:rsidRPr="00841B79">
        <w:rPr>
          <w:rFonts w:ascii="Times New Roman" w:hAnsi="Times New Roman" w:cs="Times New Roman"/>
          <w:b w:val="0"/>
          <w:sz w:val="28"/>
          <w:szCs w:val="28"/>
        </w:rPr>
        <w:t xml:space="preserve">.     «О  нормативном </w:t>
      </w:r>
      <w:proofErr w:type="spellStart"/>
      <w:r w:rsidRPr="00841B79">
        <w:rPr>
          <w:rFonts w:ascii="Times New Roman" w:hAnsi="Times New Roman" w:cs="Times New Roman"/>
          <w:b w:val="0"/>
          <w:sz w:val="28"/>
          <w:szCs w:val="28"/>
        </w:rPr>
        <w:t>подушевом</w:t>
      </w:r>
      <w:proofErr w:type="spellEnd"/>
      <w:r w:rsidRPr="00841B79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финансировании расходов по обеспечению государственных гарантий прав граждан на получение общедоступного  и бесплатного общего образования в государственных и муниципальных общеобразовательных учреждениях Республики Северная Осетия-Алания»,</w:t>
      </w:r>
    </w:p>
    <w:p w:rsidR="00FE1C10" w:rsidRDefault="00FE1C10" w:rsidP="00FE1C10">
      <w:pPr>
        <w:pStyle w:val="a3"/>
        <w:widowControl w:val="0"/>
        <w:jc w:val="both"/>
      </w:pPr>
    </w:p>
    <w:p w:rsidR="00FE1C10" w:rsidRPr="00E33BA2" w:rsidRDefault="00FE1C10" w:rsidP="00FE1C10">
      <w:pPr>
        <w:pStyle w:val="a3"/>
        <w:widowControl w:val="0"/>
        <w:jc w:val="both"/>
        <w:rPr>
          <w:szCs w:val="28"/>
        </w:rPr>
      </w:pPr>
    </w:p>
    <w:p w:rsidR="00FE1C10" w:rsidRPr="00467700" w:rsidRDefault="00FE1C10" w:rsidP="00FE1C10">
      <w:pPr>
        <w:pStyle w:val="a3"/>
        <w:widowControl w:val="0"/>
        <w:ind w:right="-5"/>
        <w:jc w:val="both"/>
        <w:rPr>
          <w:szCs w:val="28"/>
        </w:rPr>
      </w:pPr>
      <w:r>
        <w:rPr>
          <w:szCs w:val="28"/>
        </w:rPr>
        <w:t xml:space="preserve">         </w:t>
      </w:r>
      <w:r w:rsidRPr="00467700">
        <w:rPr>
          <w:szCs w:val="28"/>
        </w:rPr>
        <w:t xml:space="preserve">статья 6 Закона от 1 марта </w:t>
      </w:r>
      <w:smartTag w:uri="urn:schemas-microsoft-com:office:smarttags" w:element="metricconverter">
        <w:smartTagPr>
          <w:attr w:name="ProductID" w:val="2005 г"/>
        </w:smartTagPr>
        <w:r w:rsidRPr="00467700">
          <w:rPr>
            <w:szCs w:val="28"/>
          </w:rPr>
          <w:t>2005 г</w:t>
        </w:r>
      </w:smartTag>
      <w:r w:rsidRPr="00467700">
        <w:rPr>
          <w:szCs w:val="28"/>
        </w:rPr>
        <w:t>. № 6-РЗ Республики Северная Осетия – Алания «Об оплате труда работников бюджетных учреждений Республики Северная Осетия – Алания»;</w:t>
      </w:r>
    </w:p>
    <w:p w:rsidR="00FE1C10" w:rsidRPr="00467700" w:rsidRDefault="00FE1C10" w:rsidP="00FE1C10">
      <w:pPr>
        <w:pStyle w:val="a3"/>
        <w:widowControl w:val="0"/>
        <w:ind w:right="-5" w:firstLine="708"/>
        <w:jc w:val="both"/>
        <w:rPr>
          <w:szCs w:val="28"/>
        </w:rPr>
      </w:pPr>
      <w:r w:rsidRPr="00467700">
        <w:rPr>
          <w:szCs w:val="28"/>
        </w:rPr>
        <w:t xml:space="preserve">приказом  Министерства образования и науки Республики Северная Осетия-Алания </w:t>
      </w:r>
      <w:r>
        <w:rPr>
          <w:szCs w:val="28"/>
        </w:rPr>
        <w:t xml:space="preserve">от 27.04.10г. № 232 </w:t>
      </w:r>
      <w:r w:rsidRPr="00467700">
        <w:rPr>
          <w:szCs w:val="28"/>
        </w:rPr>
        <w:t>«Об утверждении рекоменд</w:t>
      </w:r>
      <w:r>
        <w:rPr>
          <w:szCs w:val="28"/>
        </w:rPr>
        <w:t>аций по  новой системе оплаты труда</w:t>
      </w:r>
      <w:r w:rsidRPr="00E33BA2">
        <w:rPr>
          <w:color w:val="000000"/>
          <w:szCs w:val="28"/>
        </w:rPr>
        <w:t xml:space="preserve"> </w:t>
      </w:r>
      <w:r w:rsidRPr="00FE2958">
        <w:rPr>
          <w:color w:val="000000"/>
          <w:szCs w:val="28"/>
        </w:rPr>
        <w:t>общеобразовательных учреждений Республики Северная Осетия-Алания</w:t>
      </w:r>
      <w:r w:rsidRPr="00467700">
        <w:rPr>
          <w:szCs w:val="28"/>
        </w:rPr>
        <w:t>».</w:t>
      </w:r>
    </w:p>
    <w:p w:rsidR="00FE1C10" w:rsidRPr="00FE2958" w:rsidRDefault="00FE1C10" w:rsidP="00FE1C10">
      <w:pPr>
        <w:pStyle w:val="a5"/>
        <w:ind w:right="20" w:firstLine="720"/>
        <w:jc w:val="both"/>
        <w:rPr>
          <w:color w:val="000000"/>
          <w:sz w:val="28"/>
          <w:szCs w:val="28"/>
        </w:rPr>
      </w:pPr>
      <w:r w:rsidRPr="00FE2958">
        <w:rPr>
          <w:color w:val="000000"/>
          <w:sz w:val="28"/>
          <w:szCs w:val="28"/>
        </w:rPr>
        <w:t xml:space="preserve">1.3. Оплата труда работников Школы определяется коллективным договором, </w:t>
      </w:r>
      <w:r>
        <w:rPr>
          <w:color w:val="000000"/>
          <w:sz w:val="28"/>
          <w:szCs w:val="28"/>
        </w:rPr>
        <w:t xml:space="preserve">соглашениями,  </w:t>
      </w:r>
      <w:r w:rsidRPr="00FE2958">
        <w:rPr>
          <w:color w:val="000000"/>
          <w:sz w:val="28"/>
          <w:szCs w:val="28"/>
        </w:rPr>
        <w:t>локальными нормативными актами, трудовым договор</w:t>
      </w:r>
      <w:r>
        <w:rPr>
          <w:color w:val="000000"/>
          <w:sz w:val="28"/>
          <w:szCs w:val="28"/>
        </w:rPr>
        <w:t xml:space="preserve">ом </w:t>
      </w:r>
      <w:r w:rsidRPr="00FE2958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>а</w:t>
      </w:r>
      <w:r w:rsidRPr="00FE29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работником</w:t>
      </w:r>
      <w:r w:rsidRPr="00FE2958">
        <w:rPr>
          <w:color w:val="000000"/>
          <w:sz w:val="28"/>
          <w:szCs w:val="28"/>
        </w:rPr>
        <w:t>, исходя из условий труда, его результативности, особенностей деятельности общеобразовательного учреждения и работников.</w:t>
      </w:r>
    </w:p>
    <w:p w:rsidR="00FE1C10" w:rsidRDefault="00FE1C10" w:rsidP="00FE1C10">
      <w:pPr>
        <w:pStyle w:val="ConsPlusNonformat"/>
        <w:widowControl/>
        <w:ind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Pr="00FE2958" w:rsidRDefault="00FE1C10" w:rsidP="00FE1C10">
      <w:pPr>
        <w:pStyle w:val="ConsPlusNonformat"/>
        <w:widowControl/>
        <w:ind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Pr="003E2608" w:rsidRDefault="00FE1C10" w:rsidP="00FE1C10">
      <w:pPr>
        <w:pStyle w:val="ConsPlusNonformat"/>
        <w:widowControl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08">
        <w:rPr>
          <w:rFonts w:ascii="Times New Roman" w:hAnsi="Times New Roman" w:cs="Times New Roman"/>
          <w:b/>
          <w:sz w:val="28"/>
          <w:szCs w:val="28"/>
        </w:rPr>
        <w:t xml:space="preserve">2. Формирование фонда оплаты труда </w:t>
      </w:r>
    </w:p>
    <w:p w:rsidR="00FE1C10" w:rsidRPr="003E2608" w:rsidRDefault="00FE1C10" w:rsidP="00FE1C10">
      <w:pPr>
        <w:pStyle w:val="ConsPlusNonformat"/>
        <w:widowControl/>
        <w:ind w:right="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10" w:rsidRPr="003E2608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608">
        <w:rPr>
          <w:rFonts w:ascii="Times New Roman" w:hAnsi="Times New Roman" w:cs="Times New Roman"/>
          <w:sz w:val="28"/>
          <w:szCs w:val="28"/>
        </w:rPr>
        <w:t xml:space="preserve">2.1.Формирование фонда оплаты труда Школы осуществляется в пределах объема средств общеобразовательного учреждения на текущий финансовый год, определенного в соответствии с республиканским расчетным </w:t>
      </w:r>
      <w:proofErr w:type="spellStart"/>
      <w:r w:rsidRPr="003E2608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Pr="003E2608">
        <w:rPr>
          <w:rFonts w:ascii="Times New Roman" w:hAnsi="Times New Roman" w:cs="Times New Roman"/>
          <w:sz w:val="28"/>
          <w:szCs w:val="28"/>
        </w:rPr>
        <w:t xml:space="preserve"> нормативом, количеством обучающихся, поправочным коэффициентом и отражается в смете Школы.</w:t>
      </w:r>
    </w:p>
    <w:p w:rsidR="00FE1C10" w:rsidRPr="00FE2958" w:rsidRDefault="00FE1C10" w:rsidP="00FE1C10">
      <w:pPr>
        <w:pStyle w:val="ConsPlusNormal"/>
        <w:widowControl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08">
        <w:rPr>
          <w:rFonts w:ascii="Times New Roman" w:hAnsi="Times New Roman" w:cs="Times New Roman"/>
          <w:sz w:val="28"/>
          <w:szCs w:val="28"/>
        </w:rPr>
        <w:t>2.2. Фонд оплаты труда Школы рассчитывается 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FE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10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норматива финансирования на реализ</w:t>
      </w:r>
      <w:r>
        <w:rPr>
          <w:rFonts w:ascii="Times New Roman" w:hAnsi="Times New Roman" w:cs="Times New Roman"/>
          <w:sz w:val="28"/>
          <w:szCs w:val="28"/>
        </w:rPr>
        <w:t>ацию государственного стандарта;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поправочного коэффициента;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доли фонда оплаты труда в нормативе на реализацию государственного стан</w:t>
      </w:r>
      <w:r>
        <w:rPr>
          <w:rFonts w:ascii="Times New Roman" w:hAnsi="Times New Roman" w:cs="Times New Roman"/>
          <w:sz w:val="28"/>
          <w:szCs w:val="28"/>
        </w:rPr>
        <w:t>дарта;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количества </w:t>
      </w:r>
      <w:proofErr w:type="gramStart"/>
      <w:r w:rsidRPr="00FE29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2958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FE1C10" w:rsidRPr="00FE2958" w:rsidRDefault="00FE1C10" w:rsidP="00FE1C10">
      <w:pPr>
        <w:pStyle w:val="a3"/>
        <w:widowControl w:val="0"/>
        <w:ind w:right="20" w:firstLine="720"/>
        <w:jc w:val="both"/>
        <w:rPr>
          <w:color w:val="000000"/>
          <w:szCs w:val="28"/>
        </w:rPr>
      </w:pPr>
    </w:p>
    <w:p w:rsidR="00FE1C10" w:rsidRPr="00FE2958" w:rsidRDefault="00FE1C10" w:rsidP="00FE1C10">
      <w:pPr>
        <w:pStyle w:val="ConsPlusNonformat"/>
        <w:widowControl/>
        <w:ind w:right="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58">
        <w:rPr>
          <w:rFonts w:ascii="Times New Roman" w:hAnsi="Times New Roman" w:cs="Times New Roman"/>
          <w:b/>
          <w:sz w:val="28"/>
          <w:szCs w:val="28"/>
        </w:rPr>
        <w:t>3. Распределение фонда оплаты труда</w:t>
      </w:r>
    </w:p>
    <w:p w:rsidR="00FE1C10" w:rsidRPr="00FE2958" w:rsidRDefault="00FE1C10" w:rsidP="00FE1C10">
      <w:pPr>
        <w:pStyle w:val="ConsPlusNonformat"/>
        <w:widowControl/>
        <w:ind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3.1. Из фонда о</w:t>
      </w:r>
      <w:r>
        <w:rPr>
          <w:rFonts w:ascii="Times New Roman" w:hAnsi="Times New Roman" w:cs="Times New Roman"/>
          <w:sz w:val="28"/>
          <w:szCs w:val="28"/>
        </w:rPr>
        <w:t>платы труда Школы отчисляется установленный учредителем процент</w:t>
      </w:r>
      <w:r w:rsidRPr="00FE2958">
        <w:rPr>
          <w:rFonts w:ascii="Times New Roman" w:hAnsi="Times New Roman" w:cs="Times New Roman"/>
          <w:sz w:val="28"/>
          <w:szCs w:val="28"/>
        </w:rPr>
        <w:t xml:space="preserve"> в муниципальный централизованный фонд стимулирования руководителей общеобразовательных учреждений. 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E2958">
        <w:rPr>
          <w:rFonts w:ascii="Times New Roman" w:hAnsi="Times New Roman" w:cs="Times New Roman"/>
          <w:sz w:val="28"/>
          <w:szCs w:val="28"/>
        </w:rPr>
        <w:t>Фонд оплаты труда Школы  состоит из базовой и  стимулирующей частей.</w:t>
      </w:r>
      <w:proofErr w:type="gramEnd"/>
      <w:r w:rsidRPr="00FE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Стимулирующая часть составляет от 20% до 40 % от фонда оплаты труда.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E2958">
        <w:rPr>
          <w:rFonts w:ascii="Times New Roman" w:hAnsi="Times New Roman" w:cs="Times New Roman"/>
          <w:sz w:val="28"/>
          <w:szCs w:val="28"/>
        </w:rPr>
        <w:t xml:space="preserve">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FE2958">
        <w:rPr>
          <w:rFonts w:ascii="Times New Roman" w:hAnsi="Times New Roman" w:cs="Times New Roman"/>
          <w:sz w:val="28"/>
          <w:szCs w:val="28"/>
        </w:rPr>
        <w:t>в пределах базовой части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директором </w:t>
      </w:r>
      <w:r w:rsidRPr="00FE2958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FE1C10" w:rsidRPr="006C1676" w:rsidRDefault="00FE1C10" w:rsidP="00FE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3.4.</w:t>
      </w:r>
      <w:r w:rsidRPr="00FE2958">
        <w:rPr>
          <w:sz w:val="28"/>
          <w:szCs w:val="28"/>
        </w:rPr>
        <w:t xml:space="preserve"> </w:t>
      </w:r>
      <w:r w:rsidRPr="006C1676">
        <w:rPr>
          <w:rFonts w:ascii="Times New Roman" w:hAnsi="Times New Roman" w:cs="Times New Roman"/>
          <w:sz w:val="28"/>
          <w:szCs w:val="28"/>
        </w:rPr>
        <w:t>Базовая часть фонда оплаты труда (</w:t>
      </w: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) обеспечивает гарантированную заработную плату педагогического персонала, непосредственно осуществляющего учебный процесс (учителей), и прочего персонала (административно-управленческого, педагогического персонала, не осуществляющего учебный процесс, учебно-вспомогательного и младшего обслуживающего персонала).  </w:t>
      </w:r>
    </w:p>
    <w:p w:rsidR="00FE1C10" w:rsidRPr="006C1676" w:rsidRDefault="00FE1C10" w:rsidP="00FE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складывается из:</w:t>
      </w:r>
      <w:r w:rsidRPr="006C16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1C10" w:rsidRPr="006C1676" w:rsidRDefault="00FE1C10" w:rsidP="00FE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1C10" w:rsidRPr="006C1676" w:rsidRDefault="00FE1C10" w:rsidP="00FE1C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1676">
        <w:rPr>
          <w:rFonts w:ascii="Times New Roman" w:hAnsi="Times New Roman" w:cs="Times New Roman"/>
          <w:sz w:val="28"/>
          <w:szCs w:val="28"/>
        </w:rPr>
        <w:lastRenderedPageBreak/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увп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моп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>, где:</w:t>
      </w:r>
    </w:p>
    <w:p w:rsidR="00FE1C10" w:rsidRPr="006C1676" w:rsidRDefault="00FE1C10" w:rsidP="00FE1C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Pr="006C1676" w:rsidRDefault="00FE1C10" w:rsidP="00FE1C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уч</w:t>
      </w:r>
      <w:proofErr w:type="spellEnd"/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 xml:space="preserve"> - </w:t>
      </w:r>
      <w:r w:rsidRPr="006C1676">
        <w:rPr>
          <w:rFonts w:ascii="Times New Roman" w:hAnsi="Times New Roman" w:cs="Times New Roman"/>
          <w:sz w:val="28"/>
          <w:szCs w:val="28"/>
        </w:rPr>
        <w:t>фонд оплаты труда для педагогического персонала, непосредственно осуществляющего учебный процесс (учителей);</w:t>
      </w:r>
    </w:p>
    <w:p w:rsidR="00FE1C10" w:rsidRPr="006C1676" w:rsidRDefault="00FE1C10" w:rsidP="00FE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– фонд оплаты труда для административно-управленческого персонала;</w:t>
      </w:r>
    </w:p>
    <w:p w:rsidR="00FE1C10" w:rsidRPr="006C1676" w:rsidRDefault="00FE1C10" w:rsidP="00FE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– фонд оплаты труда для педагогического персонала, не осуществляющего учебный процесс;</w:t>
      </w:r>
      <w:r w:rsidRPr="006C16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1C10" w:rsidRPr="006C1676" w:rsidRDefault="00FE1C10" w:rsidP="00FE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увп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– фонд оплаты труда для учебно-вспомогательного персонала;</w:t>
      </w:r>
      <w:r w:rsidRPr="006C16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1C10" w:rsidRPr="006C1676" w:rsidRDefault="00FE1C10" w:rsidP="00FE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676">
        <w:rPr>
          <w:rFonts w:ascii="Times New Roman" w:hAnsi="Times New Roman" w:cs="Times New Roman"/>
          <w:sz w:val="28"/>
          <w:szCs w:val="28"/>
        </w:rPr>
        <w:t>ФОТ</w:t>
      </w:r>
      <w:r w:rsidRPr="006C1676">
        <w:rPr>
          <w:rFonts w:ascii="Times New Roman" w:hAnsi="Times New Roman" w:cs="Times New Roman"/>
          <w:sz w:val="28"/>
          <w:szCs w:val="28"/>
          <w:vertAlign w:val="subscript"/>
        </w:rPr>
        <w:t>моп</w:t>
      </w:r>
      <w:proofErr w:type="spellEnd"/>
      <w:r w:rsidRPr="006C1676">
        <w:rPr>
          <w:rFonts w:ascii="Times New Roman" w:hAnsi="Times New Roman" w:cs="Times New Roman"/>
          <w:sz w:val="28"/>
          <w:szCs w:val="28"/>
        </w:rPr>
        <w:t xml:space="preserve"> – фонд оплаты труда для младшего обслуживающего персонала</w:t>
      </w:r>
      <w:proofErr w:type="gramStart"/>
      <w:r w:rsidRPr="006C167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E1C10" w:rsidRPr="00FE2958" w:rsidRDefault="00FE1C10" w:rsidP="00FE1C10">
      <w:pPr>
        <w:pStyle w:val="ConsPlusNormal"/>
        <w:widowControl/>
        <w:ind w:left="696" w:right="20" w:firstLine="24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3.5. Доля фонда оплаты труда педагогического персонала в базовой части </w:t>
      </w:r>
      <w:r>
        <w:rPr>
          <w:rFonts w:ascii="Times New Roman" w:hAnsi="Times New Roman" w:cs="Times New Roman"/>
          <w:sz w:val="28"/>
          <w:szCs w:val="28"/>
        </w:rPr>
        <w:t>фонда оплаты труда составляет 70</w:t>
      </w:r>
      <w:r w:rsidRPr="00FE2958">
        <w:rPr>
          <w:rFonts w:ascii="Times New Roman" w:hAnsi="Times New Roman" w:cs="Times New Roman"/>
          <w:sz w:val="28"/>
          <w:szCs w:val="28"/>
        </w:rPr>
        <w:t>%.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3.6. Доля фонда оплаты труда административно-управленческого, учебно-вспомогательного и младшего обслуживающего персонала в базовой части </w:t>
      </w:r>
      <w:r>
        <w:rPr>
          <w:rFonts w:ascii="Times New Roman" w:hAnsi="Times New Roman" w:cs="Times New Roman"/>
          <w:sz w:val="28"/>
          <w:szCs w:val="28"/>
        </w:rPr>
        <w:t>фонда оплаты труда составляет 30</w:t>
      </w:r>
      <w:r w:rsidRPr="00FE2958">
        <w:rPr>
          <w:rFonts w:ascii="Times New Roman" w:hAnsi="Times New Roman" w:cs="Times New Roman"/>
          <w:sz w:val="28"/>
          <w:szCs w:val="28"/>
        </w:rPr>
        <w:t>%.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3.7. Фонд оплаты труда педагогического персонала, непосредственно осуществляющего учебный процесс, состоит из общей части и специальной части. 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3.8. Доля фонда оплаты труда общей части в фонде оплаты труда педагогического персонала составляет 70%.</w:t>
      </w:r>
    </w:p>
    <w:p w:rsidR="00FE1C10" w:rsidRPr="00FE2958" w:rsidRDefault="00FE1C10" w:rsidP="00FE1C10">
      <w:pPr>
        <w:pStyle w:val="ConsPlusNormal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3.9. Общая часть обеспечивает гарантированную оплату труда педагогического работника, непосредственно осуществляющего учебный процесс.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 xml:space="preserve">3.10. Общая часть состоит из двух частей: фонда оплаты труда аудиторной занятости и фонда оплаты труда неаудиторной занятости, соотношение которых  составляет 70% и 30% соответственно. </w:t>
      </w:r>
    </w:p>
    <w:p w:rsidR="00FE1C10" w:rsidRPr="00FE2958" w:rsidRDefault="00FE1C10" w:rsidP="00FE1C10">
      <w:pPr>
        <w:pStyle w:val="ConsPlusNormal"/>
        <w:widowControl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3.11. Доля фонда оплаты труда специальной части в фонде оплаты труда педагогического персонала составляет 30% и включает в себя:</w:t>
      </w:r>
    </w:p>
    <w:p w:rsidR="00FE1C10" w:rsidRPr="00FE2958" w:rsidRDefault="00FE1C10" w:rsidP="00FE1C10">
      <w:pPr>
        <w:pStyle w:val="ConsPlusNormal"/>
        <w:widowControl/>
        <w:ind w:left="696" w:right="20" w:firstLine="24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повышающие коэффициенты;</w:t>
      </w:r>
    </w:p>
    <w:p w:rsidR="00FE1C10" w:rsidRPr="00FE2958" w:rsidRDefault="00FE1C10" w:rsidP="00FE1C10">
      <w:pPr>
        <w:pStyle w:val="ConsPlusNormal"/>
        <w:widowControl/>
        <w:ind w:left="7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надбавки к базовому окладу за специфику работы;</w:t>
      </w:r>
    </w:p>
    <w:p w:rsidR="00FE1C10" w:rsidRPr="00FE2958" w:rsidRDefault="00FE1C10" w:rsidP="00FE1C10">
      <w:pPr>
        <w:pStyle w:val="ConsPlusNormal"/>
        <w:widowControl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доплаты за наличие почетного звания, государственных наград, учёной степени;</w:t>
      </w:r>
    </w:p>
    <w:p w:rsidR="00FE1C10" w:rsidRDefault="00FE1C10" w:rsidP="00FE1C10">
      <w:pPr>
        <w:pStyle w:val="ConsPlusNormal"/>
        <w:widowControl/>
        <w:ind w:left="7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958">
        <w:rPr>
          <w:rFonts w:ascii="Times New Roman" w:hAnsi="Times New Roman" w:cs="Times New Roman"/>
          <w:sz w:val="28"/>
          <w:szCs w:val="28"/>
        </w:rPr>
        <w:t>выплаты компенсационного характера.</w:t>
      </w:r>
    </w:p>
    <w:p w:rsidR="00FE1C10" w:rsidRPr="00FE2958" w:rsidRDefault="00FE1C10" w:rsidP="00FE1C10">
      <w:pPr>
        <w:pStyle w:val="ConsPlusNormal"/>
        <w:widowControl/>
        <w:ind w:left="7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Pr="003E2608" w:rsidRDefault="00FE1C10" w:rsidP="00FE1C10">
      <w:pPr>
        <w:ind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Pr="004B07CB" w:rsidRDefault="00FE1C10" w:rsidP="00FE1C10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0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B07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Формирование фонда оплаты труда </w:t>
      </w:r>
      <w:r w:rsidRPr="004B07CB">
        <w:rPr>
          <w:rFonts w:ascii="Times New Roman" w:hAnsi="Times New Roman" w:cs="Times New Roman"/>
          <w:b/>
          <w:sz w:val="28"/>
          <w:szCs w:val="28"/>
        </w:rPr>
        <w:t>педагогического персонала, не осуществляющего учебный процесс, учебно-вспомогательного и младшего обслуживающего персонала</w:t>
      </w:r>
    </w:p>
    <w:p w:rsidR="00FE1C10" w:rsidRPr="003E2608" w:rsidRDefault="00FE1C10" w:rsidP="00FE1C10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Pr="003E2608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Pr="004B07CB" w:rsidRDefault="00FE1C10" w:rsidP="00FE1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B07CB">
        <w:rPr>
          <w:rFonts w:ascii="Times New Roman" w:hAnsi="Times New Roman" w:cs="Times New Roman"/>
          <w:sz w:val="28"/>
          <w:szCs w:val="28"/>
        </w:rPr>
        <w:t xml:space="preserve">Фонд оплаты труда педагогического персонала, не осуществляющего учебный процесс, учебно-вспомогательного и младшего обслуживающего персонала определяется на основании тарифных ставок (окладов) в соответствии с  Единой тарифной сеткой по оплате труда работников бюджетных учреждений Республики Северная Осетия-Алания, установленной постановлением Правительства Республики  Северная Осетия-Алания от 9 ноября </w:t>
      </w:r>
      <w:smartTag w:uri="urn:schemas-microsoft-com:office:smarttags" w:element="metricconverter">
        <w:smartTagPr>
          <w:attr w:name="ProductID" w:val="2007 г"/>
        </w:smartTagPr>
        <w:r w:rsidRPr="004B07C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4B07CB">
        <w:rPr>
          <w:rFonts w:ascii="Times New Roman" w:hAnsi="Times New Roman" w:cs="Times New Roman"/>
          <w:sz w:val="28"/>
          <w:szCs w:val="28"/>
        </w:rPr>
        <w:t xml:space="preserve">. № 285, и с учетом компенсационных и стимулирующих выплат, предусмотренных постановлением </w:t>
      </w:r>
      <w:r w:rsidRPr="004B07CB">
        <w:rPr>
          <w:rFonts w:ascii="Times New Roman" w:hAnsi="Times New Roman" w:cs="Times New Roman"/>
          <w:sz w:val="28"/>
          <w:szCs w:val="28"/>
        </w:rPr>
        <w:lastRenderedPageBreak/>
        <w:t>Правительства Республики  Северная Осетия-Алания</w:t>
      </w:r>
      <w:proofErr w:type="gramEnd"/>
      <w:r w:rsidRPr="004B07CB">
        <w:rPr>
          <w:rFonts w:ascii="Times New Roman" w:hAnsi="Times New Roman" w:cs="Times New Roman"/>
          <w:sz w:val="28"/>
          <w:szCs w:val="28"/>
        </w:rPr>
        <w:t xml:space="preserve"> от 26 августа </w:t>
      </w:r>
      <w:smartTag w:uri="urn:schemas-microsoft-com:office:smarttags" w:element="metricconverter">
        <w:smartTagPr>
          <w:attr w:name="ProductID" w:val="2005 г"/>
        </w:smartTagPr>
        <w:r w:rsidRPr="004B07C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4B07CB">
        <w:rPr>
          <w:rFonts w:ascii="Times New Roman" w:hAnsi="Times New Roman" w:cs="Times New Roman"/>
          <w:sz w:val="28"/>
          <w:szCs w:val="28"/>
        </w:rPr>
        <w:t xml:space="preserve">. № 236 «Об условиях </w:t>
      </w:r>
      <w:proofErr w:type="gramStart"/>
      <w:r w:rsidRPr="004B07CB">
        <w:rPr>
          <w:rFonts w:ascii="Times New Roman" w:hAnsi="Times New Roman" w:cs="Times New Roman"/>
          <w:sz w:val="28"/>
          <w:szCs w:val="28"/>
        </w:rPr>
        <w:t>оплаты труда работников бюджетных учреждений Республики</w:t>
      </w:r>
      <w:proofErr w:type="gramEnd"/>
      <w:r w:rsidRPr="004B07CB">
        <w:rPr>
          <w:rFonts w:ascii="Times New Roman" w:hAnsi="Times New Roman" w:cs="Times New Roman"/>
          <w:sz w:val="28"/>
          <w:szCs w:val="28"/>
        </w:rPr>
        <w:t xml:space="preserve"> Северная Осетия-Алания», а также постановления Правительства Республики Северная Осетия-Алания от 26 декабря 2008 года № 300 «О повышении с 1 января 2009 года минимального размера оплаты труда».».</w:t>
      </w:r>
    </w:p>
    <w:p w:rsidR="00FE1C10" w:rsidRPr="004B07CB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Pr="003E2608" w:rsidRDefault="00FE1C10" w:rsidP="00FE1C10">
      <w:pPr>
        <w:ind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Pr="003E2608" w:rsidRDefault="00FE1C10" w:rsidP="00FE1C10">
      <w:pPr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08">
        <w:rPr>
          <w:rFonts w:ascii="Times New Roman" w:hAnsi="Times New Roman" w:cs="Times New Roman"/>
          <w:b/>
          <w:sz w:val="28"/>
          <w:szCs w:val="28"/>
        </w:rPr>
        <w:t>6. Экономия фонда оплаты труда.</w:t>
      </w:r>
    </w:p>
    <w:p w:rsidR="00FE1C10" w:rsidRPr="003E2608" w:rsidRDefault="00FE1C10" w:rsidP="00FE1C10">
      <w:pPr>
        <w:ind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2608">
        <w:rPr>
          <w:rFonts w:ascii="Times New Roman" w:hAnsi="Times New Roman" w:cs="Times New Roman"/>
          <w:sz w:val="28"/>
          <w:szCs w:val="28"/>
        </w:rPr>
        <w:t>6.1. Экономия фонда оплаты труда, образовавшаяся в связи с оплатой дней временной нетрудоспособности за счет средств фонда социального страхования и по другим причинам, связанным с отсутствием работника, направляется на увеличение стимули</w:t>
      </w:r>
      <w:r>
        <w:rPr>
          <w:rFonts w:ascii="Times New Roman" w:hAnsi="Times New Roman" w:cs="Times New Roman"/>
          <w:sz w:val="28"/>
          <w:szCs w:val="28"/>
        </w:rPr>
        <w:t>рующей части фонда оплаты труда</w:t>
      </w: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C10" w:rsidRDefault="00FE1C10" w:rsidP="00FE1C10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62FC" w:rsidRDefault="002662FC"/>
    <w:sectPr w:rsidR="002662FC" w:rsidSect="00B751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C10"/>
    <w:rsid w:val="002662FC"/>
    <w:rsid w:val="005F100F"/>
    <w:rsid w:val="006E3626"/>
    <w:rsid w:val="00AF1B25"/>
    <w:rsid w:val="00B731FC"/>
    <w:rsid w:val="00B75126"/>
    <w:rsid w:val="00DE3381"/>
    <w:rsid w:val="00F76CBE"/>
    <w:rsid w:val="00F93C4E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10"/>
    <w:pPr>
      <w:widowControl w:val="0"/>
      <w:autoSpaceDE w:val="0"/>
      <w:autoSpaceDN w:val="0"/>
      <w:adjustRightInd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FE1C1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E1C10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E1C1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FE1C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FE1C10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character" w:styleId="a6">
    <w:name w:val="Strong"/>
    <w:basedOn w:val="a0"/>
    <w:qFormat/>
    <w:rsid w:val="00FE1C10"/>
    <w:rPr>
      <w:b/>
      <w:bCs/>
    </w:rPr>
  </w:style>
  <w:style w:type="paragraph" w:customStyle="1" w:styleId="ConsPlusNonformat">
    <w:name w:val="ConsPlusNonformat"/>
    <w:rsid w:val="00FE1C10"/>
    <w:pPr>
      <w:widowControl w:val="0"/>
      <w:autoSpaceDE w:val="0"/>
      <w:autoSpaceDN w:val="0"/>
      <w:adjustRightInd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E1C1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FE1C1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1178</Words>
  <Characters>6715</Characters>
  <Application>Microsoft Office Word</Application>
  <DocSecurity>0</DocSecurity>
  <Lines>55</Lines>
  <Paragraphs>15</Paragraphs>
  <ScaleCrop>false</ScaleCrop>
  <Company>школа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www.PHILka.RU</cp:lastModifiedBy>
  <cp:revision>9</cp:revision>
  <dcterms:created xsi:type="dcterms:W3CDTF">2010-10-12T12:51:00Z</dcterms:created>
  <dcterms:modified xsi:type="dcterms:W3CDTF">2014-03-17T22:17:00Z</dcterms:modified>
</cp:coreProperties>
</file>