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3E01AB" w:rsidTr="00F81F75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3E01AB" w:rsidRPr="005848AA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3E01AB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3E01AB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3E01AB" w:rsidRPr="00F81F75" w:rsidRDefault="003E01AB" w:rsidP="00F8213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20.01.2014г.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01AB" w:rsidRPr="00F81F75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3E01AB" w:rsidRPr="005848AA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3E01AB" w:rsidRPr="003E01AB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3E01AB" w:rsidRPr="003E01AB" w:rsidRDefault="003E01A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3E01AB" w:rsidRPr="003E01AB" w:rsidRDefault="005848AA" w:rsidP="00F81F7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</w:t>
            </w:r>
            <w:r w:rsidR="003E01AB"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="003E01AB" w:rsidRPr="003E01AB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3E01AB" w:rsidRPr="005848AA" w:rsidRDefault="005848A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</w:t>
            </w:r>
            <w:r w:rsidR="003E01AB" w:rsidRPr="005848AA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  <w:tr w:rsidR="003E01AB" w:rsidRPr="00C703F5" w:rsidTr="00F81F75">
        <w:tc>
          <w:tcPr>
            <w:tcW w:w="3227" w:type="dxa"/>
            <w:tcBorders>
              <w:top w:val="nil"/>
            </w:tcBorders>
          </w:tcPr>
          <w:p w:rsidR="003E01AB" w:rsidRPr="00C703F5" w:rsidRDefault="003E01AB" w:rsidP="00EB23B7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E01AB" w:rsidRPr="00C703F5" w:rsidRDefault="003E01AB" w:rsidP="007C4FDC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01AB" w:rsidRPr="00C703F5" w:rsidRDefault="003E01AB" w:rsidP="007C4FDC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0F0" w:rsidRPr="005848AA" w:rsidRDefault="003B7168" w:rsidP="004E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B7168" w:rsidRPr="005848AA" w:rsidRDefault="003B7168" w:rsidP="004E7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о Педагогическом совете</w:t>
      </w:r>
      <w:r w:rsidR="005848AA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="005848AA" w:rsidRPr="005848AA">
        <w:rPr>
          <w:rFonts w:ascii="Times New Roman" w:hAnsi="Times New Roman" w:cs="Times New Roman"/>
          <w:b/>
          <w:sz w:val="24"/>
          <w:szCs w:val="24"/>
        </w:rPr>
        <w:t>МКОУ СОШ№3 г</w:t>
      </w:r>
      <w:proofErr w:type="gramStart"/>
      <w:r w:rsidR="005848AA" w:rsidRPr="005848A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848AA" w:rsidRPr="005848AA">
        <w:rPr>
          <w:rFonts w:ascii="Times New Roman" w:hAnsi="Times New Roman" w:cs="Times New Roman"/>
          <w:b/>
          <w:sz w:val="24"/>
          <w:szCs w:val="24"/>
        </w:rPr>
        <w:t>лагира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ФЗ-273 «Об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от 29.12.2012 г., </w:t>
      </w:r>
      <w:bookmarkStart w:id="0" w:name="_GoBack"/>
      <w:bookmarkEnd w:id="0"/>
      <w:r w:rsidRPr="005848AA">
        <w:rPr>
          <w:rFonts w:ascii="Times New Roman" w:hAnsi="Times New Roman" w:cs="Times New Roman"/>
          <w:sz w:val="24"/>
          <w:szCs w:val="24"/>
        </w:rPr>
        <w:t>Уставом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МКОУ СОШ№3 г.Алагира </w:t>
      </w:r>
      <w:r w:rsidRPr="005848AA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1.2. Положение регламентирует деятельность Педагогического совета,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являющегося одним из коллегиальных органов управления.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1.3. Положение утверждается Приказом директора, и рассматривается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на Педагогическом совете.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1.4. Педагогический совет является постоянно действующим органом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самоуправления Учреждения, созданным для рассмотрения основных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вопросов образовательного процесса. Членами Педагогического совета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являются все педагогические работники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1.5. Решения педагогического совета носят рекомендательный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характер. Решения Педагогического совета, утвержденные приказом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директора Учреждения, являются обязательными для исполнения всеми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Учреждения.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t>2.Задачи и функции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образования;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Учреждения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="003B7168" w:rsidRPr="005848AA">
        <w:rPr>
          <w:rFonts w:ascii="Times New Roman" w:hAnsi="Times New Roman" w:cs="Times New Roman"/>
          <w:sz w:val="24"/>
          <w:szCs w:val="24"/>
        </w:rPr>
        <w:t>на совершенствование и модернизацию образовательного процесса;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 -</w:t>
      </w:r>
      <w:r w:rsidR="003B7168" w:rsidRPr="005848AA">
        <w:rPr>
          <w:rFonts w:ascii="Times New Roman" w:hAnsi="Times New Roman" w:cs="Times New Roman"/>
          <w:sz w:val="24"/>
          <w:szCs w:val="24"/>
        </w:rPr>
        <w:t>разработка содержания работы по приоритетам деятельности</w:t>
      </w:r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="003B7168" w:rsidRPr="005848AA"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- ознакомление и внедрение в практическую деятельность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педагогических работников достижений педагогической науки и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инновационного педагогического опыта;</w:t>
      </w:r>
    </w:p>
    <w:p w:rsidR="003B7168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="003B7168" w:rsidRPr="005848AA">
        <w:rPr>
          <w:rFonts w:ascii="Times New Roman" w:hAnsi="Times New Roman" w:cs="Times New Roman"/>
          <w:sz w:val="24"/>
          <w:szCs w:val="24"/>
        </w:rPr>
        <w:t>решение вопросов о переводе и выпуске обучающихся, освоивших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="003B7168" w:rsidRPr="005848AA">
        <w:rPr>
          <w:rFonts w:ascii="Times New Roman" w:hAnsi="Times New Roman" w:cs="Times New Roman"/>
          <w:sz w:val="24"/>
          <w:szCs w:val="24"/>
        </w:rPr>
        <w:t>государственный стандарт образования, соответствующий лицензии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="003B7168" w:rsidRPr="005848AA">
        <w:rPr>
          <w:rFonts w:ascii="Times New Roman" w:hAnsi="Times New Roman" w:cs="Times New Roman"/>
          <w:sz w:val="24"/>
          <w:szCs w:val="24"/>
        </w:rPr>
        <w:t>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2.2.Педагогический совет осуществляет следующие функции:</w:t>
      </w:r>
    </w:p>
    <w:p w:rsidR="004E70F0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Arial" w:eastAsia="Segoe UI Symbol" w:hAnsi="Arial" w:cs="Arial"/>
          <w:sz w:val="24"/>
          <w:szCs w:val="24"/>
        </w:rPr>
        <w:t xml:space="preserve">- </w:t>
      </w:r>
      <w:r w:rsidRPr="005848AA">
        <w:rPr>
          <w:rFonts w:ascii="Times New Roman" w:hAnsi="Times New Roman" w:cs="Times New Roman"/>
          <w:sz w:val="24"/>
          <w:szCs w:val="24"/>
        </w:rPr>
        <w:t>обсуждает и принимает приоритетные направления деятельности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обсуждает и принимает программу инновационной деятельности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обсуждает и принимает учебные планы 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решает проблемы совершенствования педагогической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 xml:space="preserve">рассматривает вопросы, связанные с уровнем </w:t>
      </w:r>
      <w:proofErr w:type="spellStart"/>
      <w:r w:rsidRPr="005848A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848AA">
        <w:rPr>
          <w:rFonts w:ascii="Times New Roman" w:hAnsi="Times New Roman" w:cs="Times New Roman"/>
          <w:sz w:val="24"/>
          <w:szCs w:val="24"/>
        </w:rPr>
        <w:t xml:space="preserve"> и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 xml:space="preserve">воспитанности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>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рассматривает вопросы аттестации педагогических работников в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установленном порядке, вопросы повышения квалификации и награждения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работников;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Учреждения, отчеты методических объединений, доклады представителей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организаций и учреждений, взаимодействующих с Учреждением по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вопросам образования и воспитания подрастающего поколения, в том числе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сообщения о проверке соблюдения санитарно-гигиенического режима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 xml:space="preserve">Учреждения, об охране труда, здоровья и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обучающихся и другие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вопросы образовательной деятельности Учреждение;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lastRenderedPageBreak/>
        <w:t xml:space="preserve"> </w:t>
      </w:r>
      <w:proofErr w:type="gramStart"/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принимает решение о формах и порядке проведения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промежуточной аттестации по результатам учебного года, о допуске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обучающихся к итоговой аттестации, освобождении обучающихся от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промежуточной аттестации на основании Положения о формах,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периодичности и порядке текущего контроля успеваемости, промежуточной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и итоговой аттестации обучающихся, переводе обучающихся в следующий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класс или об оставлении их на повторный год;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выдаче соответствующих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документов об образовании государственного образца, о награждении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обучающихся в обучении Похвальными листами «За отличные успехи в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учении», выпускников – грамотами и медалями;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eastAsia="Segoe UI Symbol" w:cs="Segoe UI Symbol"/>
          <w:sz w:val="24"/>
          <w:szCs w:val="24"/>
        </w:rPr>
      </w:pPr>
      <w:r w:rsidRPr="005848AA">
        <w:rPr>
          <w:rFonts w:ascii="Segoe UI Symbol" w:eastAsia="Segoe UI Symbol" w:hAnsi="Times New Roman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принимает решение об исключении обучающихся из Учреждения,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когда иные меры педагогического и дисциплинарного воздействия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исчерпаны, в порядке, определенном ФЗ № 273 "Об образовании в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Российской Федерации", положения о порядке и основаниях перевода,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отчисления и восстановления обучающихся и Уставом Учреждения;</w:t>
      </w:r>
      <w:r w:rsidRPr="005848AA">
        <w:rPr>
          <w:rFonts w:ascii="Segoe UI Symbol" w:eastAsia="Segoe UI Symbol" w:cs="Segoe UI Symbol" w:hint="eastAsia"/>
          <w:sz w:val="24"/>
          <w:szCs w:val="24"/>
        </w:rPr>
        <w:t xml:space="preserve"> 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рассматривает и принимает локальные акты, касающиеся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организации образовательного процесса в Учреждении и отнесенные к его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компетенции.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b/>
          <w:sz w:val="24"/>
          <w:szCs w:val="24"/>
        </w:rPr>
        <w:t>3. Права и обязанности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3.1. Педагогический совет имеет право: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создавать временные творческие объединения с приглашением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специалистов различного профиля – консультантов для выработки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рекомендаций с последующим рассмотрением их на Педагогическом совете;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принимать окончательное решение по спорным вопросам,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входящим в его компетенцию;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рассматривать и принимать положения (локальные акты);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приглашать в необходимых случаях на свои заседания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представителей общественных организаций, учреждений,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взаимодействующих с Учреждением по вопросам образования,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представителей учреждений, участвующих в финансировании Учреждения и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другие лица, приглашённые на заседание Педагогического совета,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пользуются правом совещательного голоса.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3.2. Педагогический совет ответственен: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выполнение плана работы;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соответствие принятых решений законодательству Российской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Федерации об образовании, о защите прав детства;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утверждение учебных планов Учреждения;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Segoe UI Symbol" w:eastAsia="Segoe UI Symbol" w:cs="Segoe UI Symbol"/>
          <w:sz w:val="24"/>
          <w:szCs w:val="24"/>
        </w:rPr>
        <w:t xml:space="preserve"> </w:t>
      </w:r>
      <w:r w:rsidRPr="005848AA">
        <w:rPr>
          <w:rFonts w:eastAsia="Segoe UI Symbol" w:cs="Segoe UI Symbol"/>
          <w:sz w:val="24"/>
          <w:szCs w:val="24"/>
        </w:rPr>
        <w:t>-</w:t>
      </w:r>
      <w:r w:rsidR="004E70F0" w:rsidRPr="005848AA">
        <w:rPr>
          <w:rFonts w:eastAsia="Segoe UI Symbol" w:cs="Segoe UI Symbol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за принятие конкретных решений по каждому рассматриваемому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вопросу, с указанием ответственных лиц и сроков исполнения решений.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b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b/>
          <w:sz w:val="24"/>
          <w:szCs w:val="24"/>
        </w:rPr>
        <w:t>4. Организация деятельности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4.1. Педагогический совет избирает из своего состава секретаря.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Секретарь Педагогического совета работает на общественных началах.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4.2. Педагогический совет работает по плану, являющемуся составной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частью плана работы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4.3. Заседания Педагогического совета проводятся по мере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необходимости, но не реже четырех раз в год в соответствии с планом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работы Учреждения.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4.4. Решения Педагогического совета принимаются простым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большинством голосов при наличии на заседании не менее двух третей его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членов. При равном количестве голосов решающим является голос</w:t>
      </w:r>
      <w:r w:rsidR="004E70F0" w:rsidRP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председателя Педагогического совета.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4.5. Организацию выполнения решений Педагогического совета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осуществляют заместители директора Учреждения и ответственные лица,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eastAsia="Segoe UI Symbol" w:hAnsi="Times New Roman" w:cs="Times New Roman"/>
          <w:sz w:val="24"/>
          <w:szCs w:val="24"/>
        </w:rPr>
      </w:pPr>
      <w:proofErr w:type="gramStart"/>
      <w:r w:rsidRPr="005848AA">
        <w:rPr>
          <w:rFonts w:ascii="Times New Roman" w:eastAsia="Segoe UI Symbol" w:hAnsi="Times New Roman" w:cs="Times New Roman"/>
          <w:sz w:val="24"/>
          <w:szCs w:val="24"/>
        </w:rPr>
        <w:t>указанные</w:t>
      </w:r>
      <w:proofErr w:type="gramEnd"/>
      <w:r w:rsidRPr="005848AA">
        <w:rPr>
          <w:rFonts w:ascii="Times New Roman" w:eastAsia="Segoe UI Symbol" w:hAnsi="Times New Roman" w:cs="Times New Roman"/>
          <w:sz w:val="24"/>
          <w:szCs w:val="24"/>
        </w:rPr>
        <w:t xml:space="preserve"> в решении. Результаты этой работы сообщаются членам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Педагогического совета на последующих его заседаниях.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eastAsia="Segoe UI Symbol" w:hAnsi="Times New Roman" w:cs="Times New Roman"/>
          <w:sz w:val="24"/>
          <w:szCs w:val="24"/>
        </w:rPr>
        <w:t>4.6. Директор Учреждения является председателем Педагогического</w:t>
      </w:r>
      <w:r w:rsidR="005848AA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eastAsia="Segoe UI Symbol" w:hAnsi="Times New Roman" w:cs="Times New Roman"/>
          <w:sz w:val="24"/>
          <w:szCs w:val="24"/>
        </w:rPr>
        <w:t>Совета.</w:t>
      </w:r>
      <w:r w:rsidRPr="00584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F0" w:rsidRPr="005848AA" w:rsidRDefault="004E70F0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8AA" w:rsidRDefault="005848AA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8AA">
        <w:rPr>
          <w:rFonts w:ascii="Times New Roman" w:hAnsi="Times New Roman" w:cs="Times New Roman"/>
          <w:b/>
          <w:sz w:val="24"/>
          <w:szCs w:val="24"/>
        </w:rPr>
        <w:lastRenderedPageBreak/>
        <w:t>5. Документация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5.1. Заседания Педагогического совета оформляются протоколом. В</w:t>
      </w:r>
      <w:r w:rsidR="004E70F0" w:rsidRP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книге протоколов фиксируется ход обсуждения вопросов, выносимых на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Педагогический совет, предложения и замечания членов Педагогического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совета. Протоколы подписываются председателем и секретарем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 xml:space="preserve">5.2. Протокол о переводе </w:t>
      </w:r>
      <w:proofErr w:type="gramStart"/>
      <w:r w:rsidRPr="005848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8AA">
        <w:rPr>
          <w:rFonts w:ascii="Times New Roman" w:hAnsi="Times New Roman" w:cs="Times New Roman"/>
          <w:sz w:val="24"/>
          <w:szCs w:val="24"/>
        </w:rPr>
        <w:t xml:space="preserve"> в следующий класс, выпуске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оформляются списочным составом.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5.3. Нумерация протоколов ведется с начала учебного года.</w:t>
      </w:r>
    </w:p>
    <w:p w:rsidR="003B7168" w:rsidRPr="005848AA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8AA">
        <w:rPr>
          <w:rFonts w:ascii="Times New Roman" w:hAnsi="Times New Roman" w:cs="Times New Roman"/>
          <w:sz w:val="24"/>
          <w:szCs w:val="24"/>
        </w:rPr>
        <w:t>5.4. Книга протоколов Педагогического совета Учреждения входит в</w:t>
      </w:r>
      <w:r w:rsidR="005848AA">
        <w:rPr>
          <w:rFonts w:ascii="Times New Roman" w:hAnsi="Times New Roman" w:cs="Times New Roman"/>
          <w:sz w:val="24"/>
          <w:szCs w:val="24"/>
        </w:rPr>
        <w:t xml:space="preserve"> </w:t>
      </w:r>
      <w:r w:rsidRPr="005848AA">
        <w:rPr>
          <w:rFonts w:ascii="Times New Roman" w:hAnsi="Times New Roman" w:cs="Times New Roman"/>
          <w:sz w:val="24"/>
          <w:szCs w:val="24"/>
        </w:rPr>
        <w:t>номенклатуру дел, хранится постоянно и передается по акту.</w:t>
      </w:r>
    </w:p>
    <w:p w:rsidR="003B7168" w:rsidRPr="004E70F0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68" w:rsidRPr="004E70F0" w:rsidRDefault="003B7168" w:rsidP="003B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168" w:rsidRPr="003B7168" w:rsidRDefault="003B7168" w:rsidP="003B7168"/>
    <w:sectPr w:rsidR="003B7168" w:rsidRPr="003B7168" w:rsidSect="008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E5"/>
    <w:multiLevelType w:val="hybridMultilevel"/>
    <w:tmpl w:val="CB6450E8"/>
    <w:lvl w:ilvl="0" w:tplc="56E28988">
      <w:start w:val="2"/>
      <w:numFmt w:val="bullet"/>
      <w:lvlText w:val="-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4610"/>
    <w:multiLevelType w:val="hybridMultilevel"/>
    <w:tmpl w:val="22C4083A"/>
    <w:lvl w:ilvl="0" w:tplc="8B2470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168"/>
    <w:rsid w:val="002B61A2"/>
    <w:rsid w:val="003B7168"/>
    <w:rsid w:val="003E01AB"/>
    <w:rsid w:val="004E70F0"/>
    <w:rsid w:val="005848AA"/>
    <w:rsid w:val="005E5ACD"/>
    <w:rsid w:val="008D642D"/>
    <w:rsid w:val="009325DB"/>
    <w:rsid w:val="00EB23B7"/>
    <w:rsid w:val="00F81F75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5</cp:revision>
  <dcterms:created xsi:type="dcterms:W3CDTF">2014-04-10T19:17:00Z</dcterms:created>
  <dcterms:modified xsi:type="dcterms:W3CDTF">2015-03-19T09:53:00Z</dcterms:modified>
</cp:coreProperties>
</file>