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A" w:rsidRPr="00427B9A" w:rsidRDefault="00427B9A" w:rsidP="00427B9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149FD3" wp14:editId="21443D24">
            <wp:extent cx="6695209" cy="8972550"/>
            <wp:effectExtent l="0" t="0" r="0" b="0"/>
            <wp:docPr id="1" name="Рисунок 1" descr="C:\Users\Секретарь\Pictures\2022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2-05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30" cy="896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spacing w:before="100" w:beforeAutospacing="1" w:after="100" w:afterAutospacing="1" w:line="240" w:lineRule="auto"/>
        <w:ind w:left="7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7B9A" w:rsidRPr="00427B9A" w:rsidRDefault="00427B9A" w:rsidP="00427B9A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обучения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27B9A" w:rsidRPr="00427B9A" w:rsidRDefault="00427B9A" w:rsidP="00427B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 в который заявлен перевод;</w:t>
      </w:r>
    </w:p>
    <w:p w:rsidR="00427B9A" w:rsidRPr="00427B9A" w:rsidRDefault="00427B9A" w:rsidP="00427B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перевода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переводе в параллельный класс подается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должностное лицо канцелярии принимает заявление о переводе в параллельный класс, если оно соответствует требованиям, установленным в пунктах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2.2–2.3 настоящего порядка.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переводе  может быть отказано при отсутствии свободных ме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кл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ассе, в который заявлен перевод, при </w:t>
      </w:r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непрохождении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 отбора в класс с углубленным изучением отдельных    предметов или профильного обучения или в случае, указанном в п. 2.18 настоящего порядка.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издает приказ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 обучающегося в параллельный класс в течение одного рабочего дня с момента принятия решения об удовлетворении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заявления. В приказе указывается дата перевода, с которой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приступить к занятиям в параллельном классе.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свободных ме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кл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уведомляется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удовлетворении заявления в письменном виде в течение одного рабочего дня с даты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переводе в параллельный класс может быть отозвано заявителем 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 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Оба родителя (законных представителя) несовершеннолетнего обучающегося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о переводе осуществляется в порядке, предусмотренном в пункте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отказать в удовлетворении заявления на перевод обучающегося в параллельный класс. Отметка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переводе с указанием основания для отказа в переводе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даты принятия решения об отказе, должности, подписи и ее расшифровки делается на заявлении о переводе.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2.20.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 обучающихся в связи с изменением численности классов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обучающихся из класса в кла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св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язи с изменением численности классов, реализующих одну 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переводе из класса в класс в связи с изменением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классов при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60 календарных дней до издания приказа о переводе.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Издание приказа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 из класса в класс в связи с изменением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 </w:t>
      </w:r>
      <w:proofErr w:type="gramStart"/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переводятся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освоившие в полном объеме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соответствующую образовательную программу учебного года.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                                                      имеющие академическую задолженность, переводятся в следующий класс условно.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 том числе условно, осуществляется по решению педагогического совета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издает приказ о переводе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Подтверждение перевода в следующий класс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 им лицо издает приказ о подтверждении перевода обучающегося в следующий класс в течение одного рабочего дня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педагогическим советом.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повторного обучения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обучение предоставляется обучающемуся по заявлению родителя (законного представителя).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заявлении указываются: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обучающегося;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обучения;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повторном обучении подается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должностное лицо канцелярии принимает заявление о повторном обучении, которое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издает приказ о повторном обучении обучающегося в течение пяти рабочих дней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  приступает к  обучению в данном классе.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Перевод на </w:t>
      </w:r>
      <w:proofErr w:type="gramStart"/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адаптированной образовательной программе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МПК).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родителей (законных представителей) указываются: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обучающегося;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обучающегося;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обучения;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вид, уровень и (или) направленность адаптированной образовательной программы, на которую заявлен перевод;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обучения, родной язык из числа языков народов Российской Федерации, в том числе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как родного языка, в пределах возможностей предоставляемых школой.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переводе на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вместе с рекомендациями ПМПК подается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должностное лицо канцелярии принимает заявление о переводе на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программе, которое 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издает приказ о переводе обучающегося в течение пяти рабочих дней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Перевод обучающегося в другую организацию,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427B9A" w:rsidRPr="00427B9A" w:rsidRDefault="00427B9A" w:rsidP="00427B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27B9A" w:rsidRPr="00427B9A" w:rsidRDefault="00427B9A" w:rsidP="00427B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ккредитации</w:t>
      </w:r>
      <w:proofErr w:type="spell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или по образовательной программе;</w:t>
      </w:r>
    </w:p>
    <w:p w:rsidR="00427B9A" w:rsidRPr="00427B9A" w:rsidRDefault="00427B9A" w:rsidP="00427B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или уполномоченное им лицо издает приказ об отчислении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установленными в школе правилами делопроизводства.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Отчисление из школы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получением образования (завершением обучения);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по основаниям, установленным законом.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проинформировать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выборе орган местного самоуправления муниципального района или городского округа, на территории которого они проживают,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указываются: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 обучающегося;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обучения;</w:t>
      </w:r>
    </w:p>
    <w:p w:rsidR="00427B9A" w:rsidRPr="00427B9A" w:rsidRDefault="00427B9A" w:rsidP="00427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отчисления в связи с изменением формы получения образования.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об отчислении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изменением формы получения образования подается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8.3, 8.3.1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издает приказ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в связи с изменением формы получения образования в течение одного рабочего дня с момента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решения об удовлетворении заявления. В приказе указывается дата отчисления.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8.3.6.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8.3.7.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заявления оформляется в письменном виде, заверяется личной подписью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подававшего заявление на отчисление в связи с изменением формы получения образования и подается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канцелярию школы.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8.3.8.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8.3.9.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или уполномоченное им лицо в праве приостановить 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8.3.10.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8.3.11.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8.3.12.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согласии второго родителя (законного представителя) на отчисление в связи с изменением формы получения     образования с указанием даты, подписи и расшифровки подписи второго родителя.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об отчислении осуществляется в порядке, предусмотренном в пункте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8.3.5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8.3.13.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вопрос изменения формы получения обучающимся образования, директор школы или уполномоченное им лицо вправе  отказать в удовлетворении заявления на отчисление. Отметка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отчислении в связи с изменением формы получения образования с указанием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8.3.15.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или уклонении родителей (законных представителей) от ознакомления с</w:t>
      </w:r>
      <w:r w:rsidRPr="00427B9A">
        <w:rPr>
          <w:rFonts w:ascii="Times New Roman" w:eastAsia="Times New Roman" w:hAnsi="Times New Roman" w:cs="Times New Roman"/>
        </w:rPr>
        <w:br/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Экстерн, прошедший промежуточную аттестацию, отчисляется из школы со справкой.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Досрочное прекращение образовательных отношений по инициативе школы возможно в случае применения к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достигшему возраста 15 лет, отчисления как меры дисциплинарного взыскания.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к </w:t>
      </w:r>
      <w:proofErr w:type="gramStart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4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8.6.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образовательного учреждения,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8.7.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427B9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школы. 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8.8.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АМС </w:t>
      </w:r>
      <w:proofErr w:type="spellStart"/>
      <w:r w:rsidRPr="00427B9A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 района. Управление образования АМС </w:t>
      </w:r>
      <w:proofErr w:type="spellStart"/>
      <w:r w:rsidRPr="00427B9A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 района 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</w:t>
      </w:r>
      <w:proofErr w:type="gramStart"/>
      <w:r w:rsidRPr="00427B9A">
        <w:rPr>
          <w:rFonts w:ascii="Times New Roman" w:eastAsia="Times New Roman" w:hAnsi="Times New Roman" w:cs="Times New Roman"/>
          <w:sz w:val="24"/>
          <w:szCs w:val="24"/>
        </w:rPr>
        <w:t>несовершеннолетним</w:t>
      </w:r>
      <w:proofErr w:type="gramEnd"/>
      <w:r w:rsidRPr="00427B9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общего образования. </w:t>
      </w:r>
    </w:p>
    <w:p w:rsidR="00427B9A" w:rsidRPr="00427B9A" w:rsidRDefault="00427B9A" w:rsidP="00427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B9A">
        <w:rPr>
          <w:rFonts w:ascii="Times New Roman" w:eastAsia="Times New Roman" w:hAnsi="Times New Roman" w:cs="Times New Roman"/>
          <w:sz w:val="24"/>
          <w:szCs w:val="24"/>
        </w:rPr>
        <w:t>8.9. Отчисление обучающегося из школы оформляется Приказом директора образовательного учреждения.</w:t>
      </w:r>
    </w:p>
    <w:p w:rsidR="00EB7834" w:rsidRDefault="00427B9A"/>
    <w:sectPr w:rsidR="00EB7834" w:rsidSect="00184080">
      <w:pgSz w:w="11907" w:h="16839"/>
      <w:pgMar w:top="851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F3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A"/>
    <w:rsid w:val="00427B9A"/>
    <w:rsid w:val="005A4FE3"/>
    <w:rsid w:val="00A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B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7B9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27B9A"/>
  </w:style>
  <w:style w:type="character" w:customStyle="1" w:styleId="10">
    <w:name w:val="Заголовок 1 Знак"/>
    <w:basedOn w:val="a0"/>
    <w:link w:val="1"/>
    <w:uiPriority w:val="9"/>
    <w:rsid w:val="00427B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3"/>
    <w:uiPriority w:val="59"/>
    <w:rsid w:val="00427B9A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link w:val="1"/>
    <w:uiPriority w:val="9"/>
    <w:rsid w:val="0042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B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7B9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27B9A"/>
  </w:style>
  <w:style w:type="character" w:customStyle="1" w:styleId="10">
    <w:name w:val="Заголовок 1 Знак"/>
    <w:basedOn w:val="a0"/>
    <w:link w:val="1"/>
    <w:uiPriority w:val="9"/>
    <w:rsid w:val="00427B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3">
    <w:name w:val="Сетка таблицы1"/>
    <w:basedOn w:val="a1"/>
    <w:next w:val="a3"/>
    <w:uiPriority w:val="59"/>
    <w:rsid w:val="00427B9A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link w:val="1"/>
    <w:uiPriority w:val="9"/>
    <w:rsid w:val="00427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3542</Words>
  <Characters>20191</Characters>
  <Application>Microsoft Office Word</Application>
  <DocSecurity>0</DocSecurity>
  <Lines>168</Lines>
  <Paragraphs>47</Paragraphs>
  <ScaleCrop>false</ScaleCrop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2022-05-19T12:46:00Z</dcterms:created>
  <dcterms:modified xsi:type="dcterms:W3CDTF">2022-05-19T12:50:00Z</dcterms:modified>
</cp:coreProperties>
</file>