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4D" w:rsidRDefault="00CB214D" w:rsidP="00CC61FC">
      <w:pPr>
        <w:rPr>
          <w:rFonts w:ascii="Times New Roman" w:hAnsi="Times New Roman" w:cs="Times New Roman"/>
          <w:b/>
        </w:rPr>
      </w:pPr>
      <w:r>
        <w:rPr>
          <w:rFonts w:ascii="Times New Roman" w:hAnsi="Times New Roman" w:cs="Times New Roman"/>
          <w:b/>
        </w:rPr>
        <w:t>Принято на общем собрании</w:t>
      </w:r>
      <w:r>
        <w:rPr>
          <w:rFonts w:ascii="Times New Roman" w:hAnsi="Times New Roman" w:cs="Times New Roman"/>
          <w:b/>
        </w:rPr>
        <w:br/>
        <w:t>трудового коллектива</w:t>
      </w:r>
      <w:r>
        <w:rPr>
          <w:rFonts w:ascii="Times New Roman" w:hAnsi="Times New Roman" w:cs="Times New Roman"/>
          <w:b/>
        </w:rPr>
        <w:br/>
        <w:t>М</w:t>
      </w:r>
      <w:r w:rsidR="000F23D6">
        <w:rPr>
          <w:rFonts w:ascii="Times New Roman" w:hAnsi="Times New Roman" w:cs="Times New Roman"/>
          <w:b/>
        </w:rPr>
        <w:t>К</w:t>
      </w:r>
      <w:r>
        <w:rPr>
          <w:rFonts w:ascii="Times New Roman" w:hAnsi="Times New Roman" w:cs="Times New Roman"/>
          <w:b/>
        </w:rPr>
        <w:t>ОУ СОШ №3 г. Алагира.</w:t>
      </w:r>
      <w:r>
        <w:rPr>
          <w:rFonts w:ascii="Times New Roman" w:hAnsi="Times New Roman" w:cs="Times New Roman"/>
          <w:b/>
        </w:rPr>
        <w:br/>
        <w:t>Протокол  №   от 27.10.2010 г.</w:t>
      </w:r>
      <w:r w:rsidR="00CC61FC">
        <w:rPr>
          <w:rFonts w:ascii="Times New Roman" w:hAnsi="Times New Roman" w:cs="Times New Roman"/>
          <w:b/>
        </w:rPr>
        <w:t xml:space="preserve">         </w:t>
      </w:r>
    </w:p>
    <w:p w:rsidR="00CB214D" w:rsidRDefault="00CB214D" w:rsidP="00CC61FC">
      <w:pPr>
        <w:rPr>
          <w:rFonts w:ascii="Times New Roman" w:hAnsi="Times New Roman" w:cs="Times New Roman"/>
          <w:b/>
        </w:rPr>
      </w:pPr>
    </w:p>
    <w:p w:rsidR="00CB214D" w:rsidRDefault="00CB214D" w:rsidP="00CC61FC">
      <w:pPr>
        <w:rPr>
          <w:rFonts w:ascii="Times New Roman" w:hAnsi="Times New Roman" w:cs="Times New Roman"/>
          <w:b/>
        </w:rPr>
      </w:pPr>
    </w:p>
    <w:p w:rsidR="00CB214D" w:rsidRDefault="002D31FF" w:rsidP="00CB214D">
      <w:pPr>
        <w:rPr>
          <w:rFonts w:ascii="Times New Roman" w:hAnsi="Times New Roman" w:cs="Times New Roman"/>
          <w:b/>
        </w:rPr>
      </w:pPr>
      <w:r>
        <w:rPr>
          <w:rFonts w:ascii="Times New Roman" w:hAnsi="Times New Roman" w:cs="Times New Roman"/>
          <w:b/>
        </w:rPr>
        <w:t xml:space="preserve"> УТВЕРЖДЕНО</w:t>
      </w:r>
      <w:r w:rsidR="00CC61FC">
        <w:rPr>
          <w:rFonts w:ascii="Times New Roman" w:hAnsi="Times New Roman" w:cs="Times New Roman"/>
          <w:b/>
        </w:rPr>
        <w:t xml:space="preserve">                                 СОГЛАСОВАНО                                         </w:t>
      </w:r>
      <w:proofErr w:type="spellStart"/>
      <w:proofErr w:type="gramStart"/>
      <w:r w:rsidR="00CC61FC">
        <w:rPr>
          <w:rFonts w:ascii="Times New Roman" w:hAnsi="Times New Roman" w:cs="Times New Roman"/>
          <w:b/>
        </w:rPr>
        <w:t>СОГЛАСОВАНО</w:t>
      </w:r>
      <w:proofErr w:type="spellEnd"/>
      <w:proofErr w:type="gramEnd"/>
    </w:p>
    <w:p w:rsidR="00CC61FC" w:rsidRPr="00E33BA2" w:rsidRDefault="00CC61FC" w:rsidP="00CB214D">
      <w:pPr>
        <w:rPr>
          <w:rFonts w:ascii="Times New Roman" w:hAnsi="Times New Roman" w:cs="Times New Roman"/>
          <w:b/>
        </w:rPr>
      </w:pPr>
      <w:r>
        <w:rPr>
          <w:rFonts w:ascii="Times New Roman" w:hAnsi="Times New Roman" w:cs="Times New Roman"/>
          <w:b/>
        </w:rPr>
        <w:t>Директор М</w:t>
      </w:r>
      <w:r w:rsidR="000F23D6">
        <w:rPr>
          <w:rFonts w:ascii="Times New Roman" w:hAnsi="Times New Roman" w:cs="Times New Roman"/>
          <w:b/>
        </w:rPr>
        <w:t>К</w:t>
      </w:r>
      <w:r>
        <w:rPr>
          <w:rFonts w:ascii="Times New Roman" w:hAnsi="Times New Roman" w:cs="Times New Roman"/>
          <w:b/>
        </w:rPr>
        <w:t>ОУ СОШ №3</w:t>
      </w:r>
      <w:r w:rsidRPr="00E33BA2">
        <w:rPr>
          <w:rFonts w:ascii="Times New Roman" w:hAnsi="Times New Roman" w:cs="Times New Roman"/>
          <w:b/>
        </w:rPr>
        <w:t xml:space="preserve">      </w:t>
      </w:r>
      <w:r>
        <w:rPr>
          <w:rFonts w:ascii="Times New Roman" w:hAnsi="Times New Roman" w:cs="Times New Roman"/>
          <w:b/>
        </w:rPr>
        <w:t xml:space="preserve">       </w:t>
      </w:r>
      <w:r w:rsidRPr="00E33BA2">
        <w:rPr>
          <w:rFonts w:ascii="Times New Roman" w:hAnsi="Times New Roman" w:cs="Times New Roman"/>
          <w:b/>
        </w:rPr>
        <w:t xml:space="preserve">Председатель Совета школы    </w:t>
      </w:r>
      <w:r>
        <w:rPr>
          <w:rFonts w:ascii="Times New Roman" w:hAnsi="Times New Roman" w:cs="Times New Roman"/>
          <w:b/>
        </w:rPr>
        <w:t xml:space="preserve">                    </w:t>
      </w:r>
      <w:r w:rsidRPr="00E33BA2">
        <w:rPr>
          <w:rFonts w:ascii="Times New Roman" w:hAnsi="Times New Roman" w:cs="Times New Roman"/>
          <w:b/>
        </w:rPr>
        <w:t>Председатель ПК</w:t>
      </w:r>
    </w:p>
    <w:p w:rsidR="00CC61FC" w:rsidRPr="00E33BA2" w:rsidRDefault="00CC61FC" w:rsidP="00CB214D">
      <w:pPr>
        <w:rPr>
          <w:rFonts w:ascii="Times New Roman" w:hAnsi="Times New Roman" w:cs="Times New Roman"/>
          <w:b/>
        </w:rPr>
      </w:pPr>
      <w:r>
        <w:rPr>
          <w:rFonts w:ascii="Times New Roman" w:hAnsi="Times New Roman" w:cs="Times New Roman"/>
          <w:b/>
        </w:rPr>
        <w:t xml:space="preserve">_________ </w:t>
      </w:r>
      <w:proofErr w:type="spellStart"/>
      <w:r>
        <w:rPr>
          <w:rFonts w:ascii="Times New Roman" w:hAnsi="Times New Roman" w:cs="Times New Roman"/>
          <w:b/>
        </w:rPr>
        <w:t>Бугулова</w:t>
      </w:r>
      <w:proofErr w:type="spellEnd"/>
      <w:r>
        <w:rPr>
          <w:rFonts w:ascii="Times New Roman" w:hAnsi="Times New Roman" w:cs="Times New Roman"/>
          <w:b/>
        </w:rPr>
        <w:t xml:space="preserve"> Л.А.</w:t>
      </w:r>
      <w:r w:rsidRPr="00E33BA2">
        <w:rPr>
          <w:rFonts w:ascii="Times New Roman" w:hAnsi="Times New Roman" w:cs="Times New Roman"/>
          <w:b/>
        </w:rPr>
        <w:t xml:space="preserve">    </w:t>
      </w:r>
      <w:r>
        <w:rPr>
          <w:rFonts w:ascii="Times New Roman" w:hAnsi="Times New Roman" w:cs="Times New Roman"/>
          <w:b/>
        </w:rPr>
        <w:t xml:space="preserve">              ____________ Хосроева А.И.                      _______ </w:t>
      </w:r>
      <w:proofErr w:type="spellStart"/>
      <w:r>
        <w:rPr>
          <w:rFonts w:ascii="Times New Roman" w:hAnsi="Times New Roman" w:cs="Times New Roman"/>
          <w:b/>
        </w:rPr>
        <w:t>Басиева</w:t>
      </w:r>
      <w:proofErr w:type="spellEnd"/>
      <w:r>
        <w:rPr>
          <w:rFonts w:ascii="Times New Roman" w:hAnsi="Times New Roman" w:cs="Times New Roman"/>
          <w:b/>
        </w:rPr>
        <w:t xml:space="preserve"> </w:t>
      </w:r>
      <w:proofErr w:type="spellStart"/>
      <w:r>
        <w:rPr>
          <w:rFonts w:ascii="Times New Roman" w:hAnsi="Times New Roman" w:cs="Times New Roman"/>
          <w:b/>
        </w:rPr>
        <w:t>М.Дз</w:t>
      </w:r>
      <w:proofErr w:type="spellEnd"/>
      <w:r>
        <w:rPr>
          <w:rFonts w:ascii="Times New Roman" w:hAnsi="Times New Roman" w:cs="Times New Roman"/>
          <w:b/>
        </w:rPr>
        <w:t>.</w:t>
      </w:r>
    </w:p>
    <w:p w:rsidR="00CC61FC" w:rsidRPr="00E33BA2" w:rsidRDefault="00CB214D" w:rsidP="00CB214D">
      <w:pPr>
        <w:rPr>
          <w:rFonts w:ascii="Times New Roman" w:hAnsi="Times New Roman" w:cs="Times New Roman"/>
          <w:b/>
        </w:rPr>
      </w:pPr>
      <w:r>
        <w:rPr>
          <w:rFonts w:ascii="Times New Roman" w:hAnsi="Times New Roman" w:cs="Times New Roman"/>
          <w:b/>
        </w:rPr>
        <w:t>Приказ №95-1</w:t>
      </w:r>
      <w:r w:rsidR="00CC61FC" w:rsidRPr="00E33BA2">
        <w:rPr>
          <w:rFonts w:ascii="Times New Roman" w:hAnsi="Times New Roman" w:cs="Times New Roman"/>
          <w:b/>
        </w:rPr>
        <w:t>«</w:t>
      </w:r>
      <w:r>
        <w:rPr>
          <w:rFonts w:ascii="Times New Roman" w:hAnsi="Times New Roman" w:cs="Times New Roman"/>
          <w:b/>
        </w:rPr>
        <w:t>27</w:t>
      </w:r>
      <w:r w:rsidR="00CC61FC" w:rsidRPr="00E33BA2">
        <w:rPr>
          <w:rFonts w:ascii="Times New Roman" w:hAnsi="Times New Roman" w:cs="Times New Roman"/>
          <w:b/>
        </w:rPr>
        <w:t xml:space="preserve">  »</w:t>
      </w:r>
      <w:r>
        <w:rPr>
          <w:rFonts w:ascii="Times New Roman" w:hAnsi="Times New Roman" w:cs="Times New Roman"/>
          <w:b/>
        </w:rPr>
        <w:t>10.</w:t>
      </w:r>
      <w:r w:rsidR="00CC61FC" w:rsidRPr="00E33BA2">
        <w:rPr>
          <w:rFonts w:ascii="Times New Roman" w:hAnsi="Times New Roman" w:cs="Times New Roman"/>
          <w:b/>
        </w:rPr>
        <w:t xml:space="preserve"> 2010г.    </w:t>
      </w:r>
      <w:r w:rsidR="00CC61FC">
        <w:rPr>
          <w:rFonts w:ascii="Times New Roman" w:hAnsi="Times New Roman" w:cs="Times New Roman"/>
          <w:b/>
        </w:rPr>
        <w:t xml:space="preserve">     </w:t>
      </w:r>
      <w:r>
        <w:rPr>
          <w:rFonts w:ascii="Times New Roman" w:hAnsi="Times New Roman" w:cs="Times New Roman"/>
          <w:b/>
        </w:rPr>
        <w:t xml:space="preserve">Протокол №     </w:t>
      </w:r>
      <w:r w:rsidR="00CC61FC" w:rsidRPr="00E33BA2">
        <w:rPr>
          <w:rFonts w:ascii="Times New Roman" w:hAnsi="Times New Roman" w:cs="Times New Roman"/>
          <w:b/>
        </w:rPr>
        <w:t>«</w:t>
      </w:r>
      <w:r>
        <w:rPr>
          <w:rFonts w:ascii="Times New Roman" w:hAnsi="Times New Roman" w:cs="Times New Roman"/>
          <w:b/>
        </w:rPr>
        <w:t>27</w:t>
      </w:r>
      <w:r w:rsidR="00CC61FC" w:rsidRPr="00E33BA2">
        <w:rPr>
          <w:rFonts w:ascii="Times New Roman" w:hAnsi="Times New Roman" w:cs="Times New Roman"/>
          <w:b/>
        </w:rPr>
        <w:t xml:space="preserve">  »</w:t>
      </w:r>
      <w:r>
        <w:rPr>
          <w:rFonts w:ascii="Times New Roman" w:hAnsi="Times New Roman" w:cs="Times New Roman"/>
          <w:b/>
        </w:rPr>
        <w:t>10.</w:t>
      </w:r>
      <w:r w:rsidR="00CC61FC" w:rsidRPr="00E33BA2">
        <w:rPr>
          <w:rFonts w:ascii="Times New Roman" w:hAnsi="Times New Roman" w:cs="Times New Roman"/>
          <w:b/>
        </w:rPr>
        <w:t xml:space="preserve"> 2010г.           </w:t>
      </w:r>
      <w:r w:rsidR="00CC61FC">
        <w:rPr>
          <w:rFonts w:ascii="Times New Roman" w:hAnsi="Times New Roman" w:cs="Times New Roman"/>
          <w:b/>
        </w:rPr>
        <w:t xml:space="preserve">         </w:t>
      </w:r>
      <w:r>
        <w:rPr>
          <w:rFonts w:ascii="Times New Roman" w:hAnsi="Times New Roman" w:cs="Times New Roman"/>
          <w:b/>
        </w:rPr>
        <w:t xml:space="preserve">Протокол №  </w:t>
      </w:r>
      <w:r w:rsidR="00CC61FC" w:rsidRPr="00E33BA2">
        <w:rPr>
          <w:rFonts w:ascii="Times New Roman" w:hAnsi="Times New Roman" w:cs="Times New Roman"/>
          <w:b/>
        </w:rPr>
        <w:t xml:space="preserve"> «</w:t>
      </w:r>
      <w:r>
        <w:rPr>
          <w:rFonts w:ascii="Times New Roman" w:hAnsi="Times New Roman" w:cs="Times New Roman"/>
          <w:b/>
        </w:rPr>
        <w:t>27</w:t>
      </w:r>
      <w:r w:rsidR="00CC61FC" w:rsidRPr="00E33BA2">
        <w:rPr>
          <w:rFonts w:ascii="Times New Roman" w:hAnsi="Times New Roman" w:cs="Times New Roman"/>
          <w:b/>
        </w:rPr>
        <w:t xml:space="preserve">  »</w:t>
      </w:r>
      <w:r>
        <w:rPr>
          <w:rFonts w:ascii="Times New Roman" w:hAnsi="Times New Roman" w:cs="Times New Roman"/>
          <w:b/>
        </w:rPr>
        <w:t>10.</w:t>
      </w:r>
      <w:r w:rsidR="00CC61FC" w:rsidRPr="00E33BA2">
        <w:rPr>
          <w:rFonts w:ascii="Times New Roman" w:hAnsi="Times New Roman" w:cs="Times New Roman"/>
          <w:b/>
        </w:rPr>
        <w:t xml:space="preserve"> 2010г.    </w:t>
      </w:r>
    </w:p>
    <w:p w:rsidR="00CC61FC" w:rsidRPr="00E33BA2" w:rsidRDefault="00CC61FC" w:rsidP="00CC61FC">
      <w:pPr>
        <w:pStyle w:val="a5"/>
        <w:ind w:right="20"/>
        <w:rPr>
          <w:rStyle w:val="a6"/>
          <w:color w:val="000000"/>
          <w:sz w:val="28"/>
          <w:szCs w:val="28"/>
        </w:rPr>
      </w:pPr>
    </w:p>
    <w:p w:rsidR="00CC61FC" w:rsidRPr="00843B78" w:rsidRDefault="00CC61FC" w:rsidP="00CC61FC">
      <w:pPr>
        <w:pStyle w:val="a5"/>
        <w:jc w:val="center"/>
        <w:rPr>
          <w:color w:val="000000"/>
          <w:sz w:val="28"/>
          <w:szCs w:val="28"/>
        </w:rPr>
      </w:pPr>
      <w:r w:rsidRPr="00843B78">
        <w:rPr>
          <w:rStyle w:val="a6"/>
          <w:color w:val="000000"/>
          <w:sz w:val="28"/>
          <w:szCs w:val="28"/>
        </w:rPr>
        <w:t>ПОЛОЖЕНИЕ</w:t>
      </w:r>
    </w:p>
    <w:p w:rsidR="00CC61FC" w:rsidRPr="00843B78" w:rsidRDefault="00CC61FC" w:rsidP="00CC61FC">
      <w:pPr>
        <w:pStyle w:val="a5"/>
        <w:jc w:val="center"/>
        <w:rPr>
          <w:rStyle w:val="a6"/>
          <w:color w:val="000000"/>
          <w:sz w:val="28"/>
          <w:szCs w:val="28"/>
        </w:rPr>
      </w:pPr>
      <w:r w:rsidRPr="00843B78">
        <w:rPr>
          <w:rStyle w:val="a6"/>
          <w:color w:val="000000"/>
          <w:sz w:val="28"/>
          <w:szCs w:val="28"/>
        </w:rPr>
        <w:t>о системе оплаты труда работни</w:t>
      </w:r>
      <w:r w:rsidR="00931A0C">
        <w:rPr>
          <w:rStyle w:val="a6"/>
          <w:color w:val="000000"/>
          <w:sz w:val="28"/>
          <w:szCs w:val="28"/>
        </w:rPr>
        <w:t>ков М</w:t>
      </w:r>
      <w:r w:rsidR="000F23D6">
        <w:rPr>
          <w:rStyle w:val="a6"/>
          <w:color w:val="000000"/>
          <w:sz w:val="28"/>
          <w:szCs w:val="28"/>
        </w:rPr>
        <w:t>К</w:t>
      </w:r>
      <w:r w:rsidR="00931A0C">
        <w:rPr>
          <w:rStyle w:val="a6"/>
          <w:color w:val="000000"/>
          <w:sz w:val="28"/>
          <w:szCs w:val="28"/>
        </w:rPr>
        <w:t>ОУ СОШ №3</w:t>
      </w:r>
      <w:r>
        <w:rPr>
          <w:rStyle w:val="a6"/>
          <w:color w:val="000000"/>
          <w:sz w:val="28"/>
          <w:szCs w:val="28"/>
        </w:rPr>
        <w:t xml:space="preserve"> г. Алагира</w:t>
      </w:r>
    </w:p>
    <w:p w:rsidR="00CC61FC" w:rsidRPr="00843B78" w:rsidRDefault="00CC61FC" w:rsidP="00CC61FC">
      <w:pPr>
        <w:jc w:val="center"/>
      </w:pPr>
    </w:p>
    <w:p w:rsidR="00CC61FC" w:rsidRPr="00843B78" w:rsidRDefault="00CC61FC" w:rsidP="00CC61FC">
      <w:pPr>
        <w:pStyle w:val="a5"/>
        <w:numPr>
          <w:ilvl w:val="0"/>
          <w:numId w:val="1"/>
        </w:numPr>
        <w:jc w:val="center"/>
        <w:rPr>
          <w:b/>
          <w:color w:val="000000"/>
          <w:sz w:val="28"/>
          <w:szCs w:val="28"/>
        </w:rPr>
      </w:pPr>
      <w:r w:rsidRPr="00843B78">
        <w:rPr>
          <w:b/>
          <w:color w:val="000000"/>
          <w:sz w:val="28"/>
          <w:szCs w:val="28"/>
        </w:rPr>
        <w:t>Общие положения</w:t>
      </w:r>
    </w:p>
    <w:p w:rsidR="00CC61FC" w:rsidRPr="00843B78" w:rsidRDefault="00CC61FC" w:rsidP="00CC61FC">
      <w:pPr>
        <w:jc w:val="center"/>
        <w:rPr>
          <w:sz w:val="28"/>
          <w:szCs w:val="28"/>
        </w:rPr>
      </w:pP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1.1. Настоящее Положение определяет общие требования к системе оплаты труда работников </w:t>
      </w:r>
      <w:r w:rsidRPr="00843B78">
        <w:rPr>
          <w:rFonts w:ascii="Times New Roman" w:hAnsi="Times New Roman" w:cs="Times New Roman"/>
          <w:color w:val="000000"/>
          <w:sz w:val="28"/>
          <w:szCs w:val="28"/>
        </w:rPr>
        <w:t>муниципального</w:t>
      </w:r>
      <w:r w:rsidR="000F23D6">
        <w:rPr>
          <w:rFonts w:ascii="Times New Roman" w:hAnsi="Times New Roman" w:cs="Times New Roman"/>
          <w:color w:val="000000"/>
          <w:sz w:val="28"/>
          <w:szCs w:val="28"/>
        </w:rPr>
        <w:t xml:space="preserve"> казенного</w:t>
      </w:r>
      <w:r w:rsidRPr="00843B78">
        <w:rPr>
          <w:rFonts w:ascii="Times New Roman" w:hAnsi="Times New Roman" w:cs="Times New Roman"/>
          <w:color w:val="000000"/>
          <w:sz w:val="28"/>
          <w:szCs w:val="28"/>
        </w:rPr>
        <w:t xml:space="preserve"> общеобразовательного учреждения средняя общеобразов</w:t>
      </w:r>
      <w:r>
        <w:rPr>
          <w:rFonts w:ascii="Times New Roman" w:hAnsi="Times New Roman" w:cs="Times New Roman"/>
          <w:color w:val="000000"/>
          <w:sz w:val="28"/>
          <w:szCs w:val="28"/>
        </w:rPr>
        <w:t>ательная школа №3 г. Алагира</w:t>
      </w:r>
      <w:r w:rsidRPr="00843B78">
        <w:rPr>
          <w:rFonts w:ascii="Times New Roman" w:hAnsi="Times New Roman" w:cs="Times New Roman"/>
          <w:color w:val="000000"/>
          <w:sz w:val="28"/>
          <w:szCs w:val="28"/>
        </w:rPr>
        <w:t xml:space="preserve"> (далее - Школа)</w:t>
      </w:r>
      <w:r w:rsidRPr="00843B78">
        <w:rPr>
          <w:rFonts w:ascii="Times New Roman" w:hAnsi="Times New Roman" w:cs="Times New Roman"/>
          <w:sz w:val="28"/>
          <w:szCs w:val="28"/>
        </w:rPr>
        <w:t xml:space="preserve">, </w:t>
      </w:r>
      <w:r w:rsidRPr="00843B78">
        <w:rPr>
          <w:rFonts w:ascii="Times New Roman" w:hAnsi="Times New Roman" w:cs="Times New Roman"/>
          <w:color w:val="000000"/>
          <w:sz w:val="28"/>
          <w:szCs w:val="28"/>
        </w:rPr>
        <w:t>реализующего программы начального общего, основного общего, среднего (полного) общего образования.</w:t>
      </w:r>
    </w:p>
    <w:p w:rsidR="00CC61FC" w:rsidRDefault="00CC61FC" w:rsidP="00CC61FC">
      <w:pPr>
        <w:pStyle w:val="a3"/>
        <w:widowControl w:val="0"/>
        <w:ind w:left="720" w:right="20"/>
        <w:jc w:val="both"/>
        <w:rPr>
          <w:szCs w:val="28"/>
        </w:rPr>
      </w:pPr>
      <w:r w:rsidRPr="00843B78">
        <w:rPr>
          <w:color w:val="000000"/>
          <w:szCs w:val="28"/>
        </w:rPr>
        <w:t xml:space="preserve">1.2. </w:t>
      </w:r>
      <w:r w:rsidRPr="00843B78">
        <w:rPr>
          <w:szCs w:val="28"/>
        </w:rPr>
        <w:t>Правовым основанием введения новой системы оплаты труда являются:</w:t>
      </w:r>
    </w:p>
    <w:p w:rsidR="00CC61FC" w:rsidRDefault="00CC61FC" w:rsidP="00CC61FC">
      <w:pPr>
        <w:pStyle w:val="a3"/>
        <w:widowControl w:val="0"/>
        <w:ind w:right="20" w:firstLine="709"/>
        <w:jc w:val="both"/>
        <w:rPr>
          <w:szCs w:val="28"/>
        </w:rPr>
      </w:pPr>
      <w:r w:rsidRPr="00843B78">
        <w:rPr>
          <w:szCs w:val="28"/>
        </w:rPr>
        <w:t xml:space="preserve"> </w:t>
      </w:r>
      <w:r>
        <w:rPr>
          <w:szCs w:val="28"/>
        </w:rPr>
        <w:t xml:space="preserve">статьи 29, 41 Закона Российской Федерации  от 10 июля </w:t>
      </w:r>
      <w:smartTag w:uri="urn:schemas-microsoft-com:office:smarttags" w:element="metricconverter">
        <w:smartTagPr>
          <w:attr w:name="ProductID" w:val="1992 г"/>
        </w:smartTagPr>
        <w:r>
          <w:rPr>
            <w:szCs w:val="28"/>
          </w:rPr>
          <w:t>1992 г</w:t>
        </w:r>
      </w:smartTag>
      <w:r>
        <w:rPr>
          <w:szCs w:val="28"/>
        </w:rPr>
        <w:t>. №3266-1 «Об образовании»;</w:t>
      </w:r>
    </w:p>
    <w:p w:rsidR="00CC61FC" w:rsidRDefault="00CC61FC" w:rsidP="00CC61FC">
      <w:pPr>
        <w:pStyle w:val="a3"/>
        <w:widowControl w:val="0"/>
        <w:ind w:right="20" w:firstLine="709"/>
        <w:jc w:val="both"/>
        <w:rPr>
          <w:szCs w:val="28"/>
        </w:rPr>
      </w:pPr>
      <w:r>
        <w:rPr>
          <w:szCs w:val="28"/>
        </w:rPr>
        <w:t xml:space="preserve">часть 2 статьи 26.14 Федерального закона от 6 октября </w:t>
      </w:r>
      <w:smartTag w:uri="urn:schemas-microsoft-com:office:smarttags" w:element="metricconverter">
        <w:smartTagPr>
          <w:attr w:name="ProductID" w:val="1994 г"/>
        </w:smartTagPr>
        <w:r>
          <w:rPr>
            <w:szCs w:val="28"/>
          </w:rPr>
          <w:t>1994 г</w:t>
        </w:r>
      </w:smartTag>
      <w:r>
        <w:rPr>
          <w:szCs w:val="28"/>
        </w:rPr>
        <w:t>.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C61FC" w:rsidRDefault="00CC61FC" w:rsidP="00CC61FC">
      <w:pPr>
        <w:pStyle w:val="a3"/>
        <w:widowControl w:val="0"/>
        <w:ind w:right="20" w:firstLine="709"/>
        <w:jc w:val="both"/>
        <w:rPr>
          <w:szCs w:val="28"/>
        </w:rPr>
      </w:pPr>
      <w:r>
        <w:rPr>
          <w:szCs w:val="28"/>
        </w:rPr>
        <w:t>статья 144 Трудового кодекса Российской Федерации;</w:t>
      </w:r>
    </w:p>
    <w:p w:rsidR="00CC61FC" w:rsidRDefault="00CC61FC" w:rsidP="00CC61FC">
      <w:pPr>
        <w:pStyle w:val="a3"/>
        <w:widowControl w:val="0"/>
        <w:ind w:right="20" w:firstLine="709"/>
        <w:jc w:val="both"/>
        <w:rPr>
          <w:szCs w:val="28"/>
        </w:rPr>
      </w:pPr>
      <w:r>
        <w:rPr>
          <w:szCs w:val="28"/>
        </w:rPr>
        <w:t>Федеральный закон от 6 октября 2003г. №131-ФЗ  «Об общих принципах организации местного самоуправления в Российской Федерации»;</w:t>
      </w:r>
    </w:p>
    <w:p w:rsidR="00CC61FC" w:rsidRDefault="00CC61FC" w:rsidP="00CC61FC">
      <w:pPr>
        <w:pStyle w:val="a3"/>
        <w:widowControl w:val="0"/>
        <w:ind w:right="20" w:firstLine="709"/>
        <w:jc w:val="both"/>
        <w:rPr>
          <w:szCs w:val="28"/>
        </w:rPr>
      </w:pPr>
      <w:r>
        <w:rPr>
          <w:szCs w:val="28"/>
        </w:rPr>
        <w:t>статья 6 Закона Республики Северная Осетия – Алания от 1 марта 2005г. №6-РЗ «Об оплате труда работников бюджетных учреждений Республики Северная Осетия – Алания»;</w:t>
      </w:r>
    </w:p>
    <w:p w:rsidR="00CC61FC" w:rsidRPr="0047288F" w:rsidRDefault="00CC61FC" w:rsidP="00CC61FC">
      <w:pPr>
        <w:pStyle w:val="a3"/>
        <w:widowControl w:val="0"/>
        <w:jc w:val="both"/>
        <w:rPr>
          <w:szCs w:val="28"/>
        </w:rPr>
      </w:pPr>
      <w:r>
        <w:rPr>
          <w:szCs w:val="28"/>
        </w:rPr>
        <w:t xml:space="preserve">          </w:t>
      </w:r>
      <w:r w:rsidRPr="00467700">
        <w:rPr>
          <w:szCs w:val="28"/>
        </w:rPr>
        <w:t>постановление Правительства Республики Северная Осетия – Алан</w:t>
      </w:r>
      <w:r>
        <w:rPr>
          <w:szCs w:val="28"/>
        </w:rPr>
        <w:t xml:space="preserve">ия № 108 от 9 апреля 2010  </w:t>
      </w:r>
      <w:r w:rsidRPr="0047288F">
        <w:rPr>
          <w:b/>
          <w:szCs w:val="28"/>
        </w:rPr>
        <w:t xml:space="preserve">« </w:t>
      </w:r>
      <w:r w:rsidRPr="0047288F">
        <w:rPr>
          <w:szCs w:val="28"/>
        </w:rPr>
        <w:t xml:space="preserve">О  внесении изменений в Методику формирования системы </w:t>
      </w:r>
      <w:r>
        <w:rPr>
          <w:szCs w:val="28"/>
        </w:rPr>
        <w:t xml:space="preserve">оплаты труда и стимулирования </w:t>
      </w:r>
      <w:r w:rsidRPr="0047288F">
        <w:rPr>
          <w:szCs w:val="28"/>
        </w:rPr>
        <w:t xml:space="preserve"> работников государственных и муниципальных образовательных  учреждений, реализующих программы начального общего, основного общего, среднего (полного) общего образования, утвержденную постановлением Правительства</w:t>
      </w:r>
      <w:r w:rsidRPr="0047288F">
        <w:t xml:space="preserve"> Республики Северная </w:t>
      </w:r>
    </w:p>
    <w:p w:rsidR="00CC61FC" w:rsidRDefault="00CC61FC" w:rsidP="00CC61FC">
      <w:pPr>
        <w:pStyle w:val="a3"/>
        <w:widowControl w:val="0"/>
        <w:jc w:val="both"/>
      </w:pPr>
      <w:r w:rsidRPr="0047288F">
        <w:t xml:space="preserve">Осетия – Алания от 24 октября </w:t>
      </w:r>
      <w:smartTag w:uri="urn:schemas-microsoft-com:office:smarttags" w:element="metricconverter">
        <w:smartTagPr>
          <w:attr w:name="ProductID" w:val="2008 г"/>
        </w:smartTagPr>
        <w:r w:rsidRPr="0047288F">
          <w:t>2008 г</w:t>
        </w:r>
      </w:smartTag>
      <w:r w:rsidRPr="0047288F">
        <w:t>. № 239</w:t>
      </w:r>
      <w:r>
        <w:t>»,</w:t>
      </w:r>
    </w:p>
    <w:p w:rsidR="00CC61FC" w:rsidRPr="00841B79" w:rsidRDefault="00CC61FC" w:rsidP="00CC61FC">
      <w:pPr>
        <w:pStyle w:val="ConsPlusTitle"/>
        <w:widowControl/>
        <w:rPr>
          <w:rFonts w:ascii="Times New Roman" w:hAnsi="Times New Roman" w:cs="Times New Roman"/>
          <w:b w:val="0"/>
          <w:sz w:val="28"/>
          <w:szCs w:val="28"/>
        </w:rPr>
      </w:pPr>
      <w:r w:rsidRPr="00841B79">
        <w:rPr>
          <w:rFonts w:ascii="Times New Roman" w:hAnsi="Times New Roman" w:cs="Times New Roman"/>
          <w:b w:val="0"/>
          <w:sz w:val="28"/>
          <w:szCs w:val="28"/>
        </w:rPr>
        <w:t xml:space="preserve">          постановление Правительства Республики Северная Осетия – Алания № 109 от 9 апреля  </w:t>
      </w:r>
      <w:smartTag w:uri="urn:schemas-microsoft-com:office:smarttags" w:element="metricconverter">
        <w:smartTagPr>
          <w:attr w:name="ProductID" w:val="2010 г"/>
        </w:smartTagPr>
        <w:r w:rsidRPr="00841B79">
          <w:rPr>
            <w:rFonts w:ascii="Times New Roman" w:hAnsi="Times New Roman" w:cs="Times New Roman"/>
            <w:b w:val="0"/>
            <w:sz w:val="28"/>
            <w:szCs w:val="28"/>
          </w:rPr>
          <w:t>2010 г</w:t>
        </w:r>
      </w:smartTag>
      <w:r w:rsidRPr="00841B79">
        <w:rPr>
          <w:rFonts w:ascii="Times New Roman" w:hAnsi="Times New Roman" w:cs="Times New Roman"/>
          <w:b w:val="0"/>
          <w:sz w:val="28"/>
          <w:szCs w:val="28"/>
        </w:rPr>
        <w:t xml:space="preserve">.     «О  нормативном </w:t>
      </w:r>
      <w:proofErr w:type="spellStart"/>
      <w:r w:rsidRPr="00841B79">
        <w:rPr>
          <w:rFonts w:ascii="Times New Roman" w:hAnsi="Times New Roman" w:cs="Times New Roman"/>
          <w:b w:val="0"/>
          <w:sz w:val="28"/>
          <w:szCs w:val="28"/>
        </w:rPr>
        <w:t>подушевом</w:t>
      </w:r>
      <w:proofErr w:type="spellEnd"/>
      <w:r w:rsidRPr="00841B79">
        <w:rPr>
          <w:rFonts w:ascii="Times New Roman" w:hAnsi="Times New Roman" w:cs="Times New Roman"/>
          <w:b w:val="0"/>
          <w:sz w:val="28"/>
          <w:szCs w:val="28"/>
        </w:rPr>
        <w:t xml:space="preserve"> финансировании расходов по обеспечению государственных гарантий прав граждан на получение общедоступного  и бесплатного общего образования в государственных и муниципальных общеобразовательных учреждениях Республики Северная Осетия-Алания»,</w:t>
      </w:r>
    </w:p>
    <w:p w:rsidR="00CC61FC" w:rsidRPr="00467700" w:rsidRDefault="00CC61FC" w:rsidP="00CC61FC">
      <w:pPr>
        <w:pStyle w:val="a3"/>
        <w:widowControl w:val="0"/>
        <w:ind w:right="-5"/>
        <w:jc w:val="both"/>
        <w:rPr>
          <w:szCs w:val="28"/>
        </w:rPr>
      </w:pPr>
      <w:r>
        <w:rPr>
          <w:szCs w:val="28"/>
        </w:rPr>
        <w:t xml:space="preserve">         </w:t>
      </w:r>
      <w:r w:rsidRPr="00467700">
        <w:rPr>
          <w:szCs w:val="28"/>
        </w:rPr>
        <w:t xml:space="preserve">статья 6 Закона от 1 марта </w:t>
      </w:r>
      <w:smartTag w:uri="urn:schemas-microsoft-com:office:smarttags" w:element="metricconverter">
        <w:smartTagPr>
          <w:attr w:name="ProductID" w:val="2005 г"/>
        </w:smartTagPr>
        <w:r w:rsidRPr="00467700">
          <w:rPr>
            <w:szCs w:val="28"/>
          </w:rPr>
          <w:t>2005 г</w:t>
        </w:r>
      </w:smartTag>
      <w:r w:rsidRPr="00467700">
        <w:rPr>
          <w:szCs w:val="28"/>
        </w:rPr>
        <w:t xml:space="preserve">. № 6-РЗ Республики Северная Осетия – </w:t>
      </w:r>
      <w:r w:rsidRPr="00467700">
        <w:rPr>
          <w:szCs w:val="28"/>
        </w:rPr>
        <w:lastRenderedPageBreak/>
        <w:t>Алания «Об оплате труда работников бюджетных учреждений Республики Северная Осетия – Алания»;</w:t>
      </w:r>
    </w:p>
    <w:p w:rsidR="00CC61FC" w:rsidRPr="00467700" w:rsidRDefault="00CC61FC" w:rsidP="00CC61FC">
      <w:pPr>
        <w:pStyle w:val="a3"/>
        <w:widowControl w:val="0"/>
        <w:ind w:right="-5" w:firstLine="708"/>
        <w:jc w:val="both"/>
        <w:rPr>
          <w:szCs w:val="28"/>
        </w:rPr>
      </w:pPr>
      <w:r w:rsidRPr="00467700">
        <w:rPr>
          <w:szCs w:val="28"/>
        </w:rPr>
        <w:t xml:space="preserve">приказом  Министерства образования и науки Республики Северная Осетия-Алания </w:t>
      </w:r>
      <w:r>
        <w:rPr>
          <w:szCs w:val="28"/>
        </w:rPr>
        <w:t xml:space="preserve">от 27.04.10г. № 232 </w:t>
      </w:r>
      <w:r w:rsidRPr="00467700">
        <w:rPr>
          <w:szCs w:val="28"/>
        </w:rPr>
        <w:t>«Об утверждении рекоменд</w:t>
      </w:r>
      <w:r>
        <w:rPr>
          <w:szCs w:val="28"/>
        </w:rPr>
        <w:t>аций по  новой системе оплаты труда</w:t>
      </w:r>
      <w:r w:rsidRPr="00B802B5">
        <w:rPr>
          <w:color w:val="000000"/>
          <w:szCs w:val="28"/>
        </w:rPr>
        <w:t xml:space="preserve"> </w:t>
      </w:r>
      <w:r w:rsidRPr="00FE2958">
        <w:rPr>
          <w:color w:val="000000"/>
          <w:szCs w:val="28"/>
        </w:rPr>
        <w:t>общеобразовательных учреждений Республики Северная Осетия-Алания</w:t>
      </w:r>
      <w:r w:rsidRPr="00467700">
        <w:rPr>
          <w:szCs w:val="28"/>
        </w:rPr>
        <w:t>».</w:t>
      </w:r>
    </w:p>
    <w:p w:rsidR="00CC61FC" w:rsidRPr="00843B78" w:rsidRDefault="00CC61FC" w:rsidP="00CC61FC">
      <w:pPr>
        <w:pStyle w:val="a3"/>
        <w:widowControl w:val="0"/>
        <w:ind w:left="1260" w:right="-6" w:firstLine="720"/>
        <w:jc w:val="both"/>
        <w:rPr>
          <w:color w:val="000000"/>
          <w:szCs w:val="28"/>
        </w:rPr>
      </w:pPr>
    </w:p>
    <w:p w:rsidR="00CC61FC" w:rsidRPr="00843B78" w:rsidRDefault="00CC61FC" w:rsidP="00CC61FC">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Определение стоимости бюджетной образовательной услуги</w:t>
      </w:r>
    </w:p>
    <w:p w:rsidR="00CC61FC" w:rsidRPr="00843B78" w:rsidRDefault="00CC61FC" w:rsidP="00CC61FC">
      <w:pPr>
        <w:pStyle w:val="ConsPlusNonformat"/>
        <w:widowControl/>
        <w:ind w:right="-6" w:firstLine="720"/>
        <w:jc w:val="center"/>
        <w:rPr>
          <w:rFonts w:ascii="Times New Roman" w:hAnsi="Times New Roman" w:cs="Times New Roman"/>
          <w:b/>
          <w:sz w:val="28"/>
          <w:szCs w:val="28"/>
        </w:rPr>
      </w:pPr>
    </w:p>
    <w:p w:rsidR="00CC61FC" w:rsidRPr="00843B78" w:rsidRDefault="00CC61FC" w:rsidP="00CC61FC">
      <w:pPr>
        <w:pStyle w:val="a7"/>
        <w:ind w:right="-6" w:firstLine="720"/>
        <w:jc w:val="both"/>
        <w:rPr>
          <w:sz w:val="28"/>
          <w:szCs w:val="28"/>
        </w:rPr>
      </w:pPr>
      <w:r w:rsidRPr="00843B78">
        <w:rPr>
          <w:sz w:val="28"/>
          <w:szCs w:val="28"/>
        </w:rPr>
        <w:t xml:space="preserve">2.1 Гарантированную оплату труда педагогического работника, непосредственно осуществляющего учебный процесс обеспечивает общая часть фонда оплаты труда педагогического персонала, исходя </w:t>
      </w:r>
      <w:proofErr w:type="gramStart"/>
      <w:r w:rsidRPr="00843B78">
        <w:rPr>
          <w:sz w:val="28"/>
          <w:szCs w:val="28"/>
        </w:rPr>
        <w:t>из</w:t>
      </w:r>
      <w:proofErr w:type="gramEnd"/>
      <w:r>
        <w:rPr>
          <w:sz w:val="28"/>
          <w:szCs w:val="28"/>
        </w:rPr>
        <w:t>:</w:t>
      </w:r>
    </w:p>
    <w:p w:rsidR="00CC61FC" w:rsidRPr="00843B78" w:rsidRDefault="00CC61FC" w:rsidP="00CC61FC">
      <w:pPr>
        <w:pStyle w:val="a7"/>
        <w:ind w:right="-6" w:firstLine="709"/>
        <w:jc w:val="both"/>
        <w:rPr>
          <w:sz w:val="28"/>
          <w:szCs w:val="28"/>
        </w:rPr>
      </w:pPr>
      <w:r w:rsidRPr="00843B78">
        <w:rPr>
          <w:sz w:val="28"/>
          <w:szCs w:val="28"/>
        </w:rPr>
        <w:t>количества проведенных им учебных часов (часы аудиторной занятости);</w:t>
      </w:r>
    </w:p>
    <w:p w:rsidR="00CC61FC" w:rsidRPr="00843B78" w:rsidRDefault="00CC61FC" w:rsidP="00CC61FC">
      <w:pPr>
        <w:pStyle w:val="a7"/>
        <w:ind w:right="-6" w:firstLine="709"/>
        <w:jc w:val="both"/>
        <w:rPr>
          <w:sz w:val="28"/>
          <w:szCs w:val="28"/>
        </w:rPr>
      </w:pPr>
      <w:proofErr w:type="gramStart"/>
      <w:r>
        <w:rPr>
          <w:sz w:val="28"/>
          <w:szCs w:val="28"/>
        </w:rPr>
        <w:t>количество</w:t>
      </w:r>
      <w:r w:rsidRPr="00843B78">
        <w:rPr>
          <w:sz w:val="28"/>
          <w:szCs w:val="28"/>
        </w:rPr>
        <w:t xml:space="preserve"> обучающихся в классах;</w:t>
      </w:r>
      <w:proofErr w:type="gramEnd"/>
    </w:p>
    <w:p w:rsidR="00CC61FC" w:rsidRPr="00843B78" w:rsidRDefault="00CC61FC" w:rsidP="00CC61FC">
      <w:pPr>
        <w:pStyle w:val="a7"/>
        <w:ind w:right="-6" w:firstLine="709"/>
        <w:jc w:val="both"/>
        <w:rPr>
          <w:sz w:val="28"/>
          <w:szCs w:val="28"/>
        </w:rPr>
      </w:pPr>
      <w:r w:rsidRPr="00843B78">
        <w:rPr>
          <w:sz w:val="28"/>
          <w:szCs w:val="28"/>
        </w:rPr>
        <w:t>часов неаудиторной занятости.</w:t>
      </w:r>
    </w:p>
    <w:p w:rsidR="00CC61FC" w:rsidRPr="00843B78" w:rsidRDefault="00CC61FC" w:rsidP="00CC61FC">
      <w:pPr>
        <w:pStyle w:val="a7"/>
        <w:ind w:right="-6" w:firstLine="720"/>
        <w:jc w:val="both"/>
        <w:rPr>
          <w:sz w:val="28"/>
          <w:szCs w:val="28"/>
        </w:rPr>
      </w:pPr>
      <w:r w:rsidRPr="00843B78">
        <w:rPr>
          <w:sz w:val="28"/>
          <w:szCs w:val="28"/>
        </w:rPr>
        <w:t xml:space="preserve">2.2. Аудиторная занятость педагогических работников включает проведение уроков и элективных курсов. Для определения величины гарантированной оплаты труда педагогического работника за аудиторную занятость вводится условная единица «стоимость 1 </w:t>
      </w:r>
      <w:proofErr w:type="spellStart"/>
      <w:r w:rsidRPr="00843B78">
        <w:rPr>
          <w:sz w:val="28"/>
          <w:szCs w:val="28"/>
        </w:rPr>
        <w:t>ученико</w:t>
      </w:r>
      <w:proofErr w:type="spellEnd"/>
      <w:r w:rsidRPr="00843B78">
        <w:rPr>
          <w:sz w:val="28"/>
          <w:szCs w:val="28"/>
        </w:rPr>
        <w:t>-часа».</w:t>
      </w:r>
    </w:p>
    <w:p w:rsidR="00CC61FC" w:rsidRPr="00843B78" w:rsidRDefault="00CC61FC" w:rsidP="00CC61FC">
      <w:pPr>
        <w:pStyle w:val="ConsPlusNorma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2.3. Стоимость 1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-часа</w:t>
      </w:r>
      <w:r w:rsidRPr="00843B78">
        <w:rPr>
          <w:rFonts w:ascii="Times New Roman" w:hAnsi="Times New Roman" w:cs="Times New Roman"/>
          <w:b/>
          <w:sz w:val="28"/>
          <w:szCs w:val="28"/>
        </w:rPr>
        <w:t xml:space="preserve"> – </w:t>
      </w:r>
      <w:r w:rsidRPr="00843B78">
        <w:rPr>
          <w:rFonts w:ascii="Times New Roman" w:hAnsi="Times New Roman" w:cs="Times New Roman"/>
          <w:sz w:val="28"/>
          <w:szCs w:val="28"/>
        </w:rPr>
        <w:t xml:space="preserve">стоимость бюджетной образовательной услуги, включающей 1 расчетный час учебной работы с 1 расчетным учеником в соответствии с учебным планом Школы. Стоимость 1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 xml:space="preserve">-часа рассчитывается в пределах объема части фонда оплаты труда, отведённого на оплату аудиторной занятости педагогического персонала непосредственно осуществляющего учебный процесс. </w:t>
      </w:r>
    </w:p>
    <w:p w:rsidR="00CC61FC" w:rsidRPr="00843B78" w:rsidRDefault="00CC61FC" w:rsidP="00CC61FC">
      <w:pPr>
        <w:pStyle w:val="a7"/>
        <w:ind w:right="-6" w:firstLine="720"/>
        <w:jc w:val="both"/>
        <w:rPr>
          <w:sz w:val="28"/>
          <w:szCs w:val="28"/>
        </w:rPr>
      </w:pPr>
      <w:r w:rsidRPr="00843B78">
        <w:rPr>
          <w:sz w:val="28"/>
          <w:szCs w:val="28"/>
        </w:rPr>
        <w:t>2.4. Неаудиторная занятость педагогических работников включает в себя следующие виды деятельности (Приложение №1).</w:t>
      </w:r>
    </w:p>
    <w:p w:rsidR="00CC61FC" w:rsidRPr="00843B78" w:rsidRDefault="00CC61FC" w:rsidP="00CC61FC">
      <w:pPr>
        <w:pStyle w:val="ConsPlusNormal"/>
        <w:ind w:right="-6"/>
        <w:jc w:val="both"/>
        <w:rPr>
          <w:rFonts w:ascii="Times New Roman" w:hAnsi="Times New Roman" w:cs="Times New Roman"/>
          <w:sz w:val="28"/>
          <w:szCs w:val="28"/>
        </w:rPr>
      </w:pPr>
    </w:p>
    <w:p w:rsidR="00CC61FC" w:rsidRPr="00843B78" w:rsidRDefault="00CC61FC" w:rsidP="00CC61FC">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Расчет базовой части заработной платы педагогических работников, непосредственно осуществляющих учебный процесс</w:t>
      </w:r>
    </w:p>
    <w:p w:rsidR="00CC61FC" w:rsidRPr="00843B78" w:rsidRDefault="00CC61FC" w:rsidP="00CC61FC">
      <w:pPr>
        <w:pStyle w:val="ConsPlusNormal"/>
        <w:widowControl/>
        <w:ind w:right="-6"/>
        <w:jc w:val="both"/>
        <w:rPr>
          <w:rFonts w:ascii="Times New Roman" w:hAnsi="Times New Roman" w:cs="Times New Roman"/>
          <w:b/>
          <w:sz w:val="28"/>
          <w:szCs w:val="28"/>
        </w:rPr>
      </w:pP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3.1. Базовая часть заработной платы  педагогического работника, непосредственно осуществляющего учебный процесс, состоит из</w:t>
      </w:r>
      <w:proofErr w:type="gramStart"/>
      <w:r w:rsidRPr="00843B7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базового оклада педагогического работника, непосредственно осуществляющего учебный процесс;</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суммы надбавок к базовому окладу педагогического работника, непосредственно осуществляющего учебный процесс:</w:t>
      </w:r>
    </w:p>
    <w:p w:rsidR="00CC61FC" w:rsidRPr="00843B78" w:rsidRDefault="00CC61FC" w:rsidP="00CC61FC">
      <w:pPr>
        <w:pStyle w:val="ConsPlusNormal"/>
        <w:widowControl/>
        <w:ind w:left="1440" w:right="-6" w:firstLine="0"/>
        <w:jc w:val="both"/>
        <w:rPr>
          <w:rFonts w:ascii="Times New Roman" w:hAnsi="Times New Roman" w:cs="Times New Roman"/>
          <w:sz w:val="28"/>
          <w:szCs w:val="28"/>
        </w:rPr>
      </w:pPr>
      <w:r w:rsidRPr="00843B78">
        <w:rPr>
          <w:sz w:val="28"/>
          <w:szCs w:val="28"/>
        </w:rPr>
        <w:t xml:space="preserve">- </w:t>
      </w:r>
      <w:r w:rsidRPr="00843B78">
        <w:rPr>
          <w:rFonts w:ascii="Times New Roman" w:hAnsi="Times New Roman" w:cs="Times New Roman"/>
          <w:sz w:val="28"/>
          <w:szCs w:val="28"/>
        </w:rPr>
        <w:t>Н</w:t>
      </w:r>
      <w:proofErr w:type="gramStart"/>
      <w:r w:rsidRPr="00843B78">
        <w:rPr>
          <w:rFonts w:ascii="Times New Roman" w:hAnsi="Times New Roman" w:cs="Times New Roman"/>
          <w:sz w:val="28"/>
          <w:szCs w:val="28"/>
          <w:vertAlign w:val="subscript"/>
        </w:rPr>
        <w:t>1</w:t>
      </w:r>
      <w:proofErr w:type="gramEnd"/>
      <w:r w:rsidRPr="00843B78">
        <w:rPr>
          <w:rFonts w:ascii="Times New Roman" w:hAnsi="Times New Roman" w:cs="Times New Roman"/>
          <w:sz w:val="28"/>
          <w:szCs w:val="28"/>
        </w:rPr>
        <w:t xml:space="preserve"> – 15% за преподавание осетинского языка и осетинской литературы;</w:t>
      </w:r>
    </w:p>
    <w:p w:rsidR="00CC61FC" w:rsidRPr="00843B78" w:rsidRDefault="00CC61FC" w:rsidP="00CC61FC">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w:t>
      </w:r>
      <w:r>
        <w:rPr>
          <w:rFonts w:ascii="Times New Roman" w:hAnsi="Times New Roman" w:cs="Times New Roman"/>
          <w:sz w:val="28"/>
          <w:szCs w:val="28"/>
        </w:rPr>
        <w:t xml:space="preserve"> </w:t>
      </w:r>
      <w:r w:rsidRPr="00843B78">
        <w:rPr>
          <w:rFonts w:ascii="Times New Roman" w:hAnsi="Times New Roman" w:cs="Times New Roman"/>
          <w:sz w:val="28"/>
          <w:szCs w:val="28"/>
        </w:rPr>
        <w:t>Н</w:t>
      </w:r>
      <w:proofErr w:type="gramStart"/>
      <w:r w:rsidRPr="00843B78">
        <w:rPr>
          <w:rFonts w:ascii="Times New Roman" w:hAnsi="Times New Roman" w:cs="Times New Roman"/>
          <w:sz w:val="28"/>
          <w:szCs w:val="28"/>
          <w:vertAlign w:val="subscript"/>
        </w:rPr>
        <w:t>2</w:t>
      </w:r>
      <w:proofErr w:type="gramEnd"/>
      <w:r w:rsidRPr="00843B78">
        <w:rPr>
          <w:rFonts w:ascii="Times New Roman" w:hAnsi="Times New Roman" w:cs="Times New Roman"/>
          <w:sz w:val="28"/>
          <w:szCs w:val="28"/>
        </w:rPr>
        <w:t xml:space="preserve"> – 15% за специфику образовательной программы Школы (гимназические классы, участие в экспериментальных программах федерального, республиканского уровня);</w:t>
      </w:r>
    </w:p>
    <w:p w:rsidR="00CC61FC" w:rsidRPr="00843B78" w:rsidRDefault="00CC61FC" w:rsidP="00CC61FC">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 Н</w:t>
      </w:r>
      <w:r w:rsidRPr="00843B78">
        <w:rPr>
          <w:rFonts w:ascii="Times New Roman" w:hAnsi="Times New Roman" w:cs="Times New Roman"/>
          <w:sz w:val="28"/>
          <w:szCs w:val="28"/>
          <w:vertAlign w:val="subscript"/>
        </w:rPr>
        <w:t>3</w:t>
      </w:r>
      <w:r w:rsidRPr="00843B78">
        <w:rPr>
          <w:rFonts w:ascii="Times New Roman" w:hAnsi="Times New Roman" w:cs="Times New Roman"/>
          <w:sz w:val="28"/>
          <w:szCs w:val="28"/>
        </w:rPr>
        <w:t xml:space="preserve"> – 20% для стимулирования повышения квалификации;</w:t>
      </w:r>
    </w:p>
    <w:p w:rsidR="00CC61FC" w:rsidRPr="00843B78" w:rsidRDefault="00CC61FC" w:rsidP="00CC61FC">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t>- Н</w:t>
      </w:r>
      <w:proofErr w:type="gramStart"/>
      <w:r w:rsidRPr="00843B78">
        <w:rPr>
          <w:rFonts w:ascii="Times New Roman" w:hAnsi="Times New Roman" w:cs="Times New Roman"/>
          <w:sz w:val="28"/>
          <w:szCs w:val="28"/>
          <w:vertAlign w:val="subscript"/>
        </w:rPr>
        <w:t>4</w:t>
      </w:r>
      <w:proofErr w:type="gramEnd"/>
      <w:r w:rsidRPr="00843B78">
        <w:rPr>
          <w:rFonts w:ascii="Times New Roman" w:hAnsi="Times New Roman" w:cs="Times New Roman"/>
          <w:sz w:val="28"/>
          <w:szCs w:val="28"/>
        </w:rPr>
        <w:t xml:space="preserve"> – 20% за индивидуальное обучение на дому;</w:t>
      </w:r>
    </w:p>
    <w:p w:rsidR="00CC61FC" w:rsidRPr="00843B78" w:rsidRDefault="00CC61FC" w:rsidP="00CC61FC">
      <w:pPr>
        <w:pStyle w:val="ConsPlusNormal"/>
        <w:widowControl/>
        <w:ind w:left="1440" w:right="-6" w:firstLine="0"/>
        <w:jc w:val="both"/>
        <w:rPr>
          <w:rFonts w:ascii="Times New Roman" w:hAnsi="Times New Roman" w:cs="Times New Roman"/>
          <w:sz w:val="28"/>
          <w:szCs w:val="28"/>
        </w:rPr>
      </w:pPr>
      <w:r w:rsidRPr="00843B78">
        <w:rPr>
          <w:rFonts w:ascii="Times New Roman" w:hAnsi="Times New Roman" w:cs="Times New Roman"/>
          <w:sz w:val="28"/>
          <w:szCs w:val="28"/>
        </w:rPr>
        <w:lastRenderedPageBreak/>
        <w:t>- Н</w:t>
      </w:r>
      <w:r w:rsidRPr="00843B78">
        <w:rPr>
          <w:rFonts w:ascii="Times New Roman" w:hAnsi="Times New Roman" w:cs="Times New Roman"/>
          <w:sz w:val="28"/>
          <w:szCs w:val="28"/>
          <w:vertAlign w:val="subscript"/>
        </w:rPr>
        <w:t>5</w:t>
      </w:r>
      <w:r w:rsidRPr="00843B78">
        <w:rPr>
          <w:rFonts w:ascii="Times New Roman" w:hAnsi="Times New Roman" w:cs="Times New Roman"/>
          <w:sz w:val="28"/>
          <w:szCs w:val="28"/>
        </w:rPr>
        <w:t>– 20 % за реализацию программ профильного уровня на третьей ступени общего образования в Школе (</w:t>
      </w:r>
      <w:proofErr w:type="gramStart"/>
      <w:r w:rsidRPr="00843B78">
        <w:rPr>
          <w:rFonts w:ascii="Times New Roman" w:hAnsi="Times New Roman" w:cs="Times New Roman"/>
          <w:sz w:val="28"/>
          <w:szCs w:val="28"/>
        </w:rPr>
        <w:t>базовая</w:t>
      </w:r>
      <w:proofErr w:type="gramEnd"/>
      <w:r w:rsidRPr="00843B78">
        <w:rPr>
          <w:rFonts w:ascii="Times New Roman" w:hAnsi="Times New Roman" w:cs="Times New Roman"/>
          <w:sz w:val="28"/>
          <w:szCs w:val="28"/>
        </w:rPr>
        <w:t>);</w:t>
      </w:r>
    </w:p>
    <w:p w:rsidR="00CC61FC" w:rsidRPr="00425697" w:rsidRDefault="00CC61FC" w:rsidP="00CC61FC">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доплаты</w:t>
      </w:r>
      <w:r w:rsidRPr="00843B78">
        <w:rPr>
          <w:rFonts w:ascii="Times New Roman" w:hAnsi="Times New Roman" w:cs="Times New Roman"/>
          <w:sz w:val="28"/>
          <w:szCs w:val="28"/>
        </w:rPr>
        <w:t xml:space="preserve"> за неаудиторную занятость</w:t>
      </w:r>
      <w:r>
        <w:rPr>
          <w:rFonts w:ascii="Times New Roman" w:hAnsi="Times New Roman" w:cs="Times New Roman"/>
          <w:sz w:val="28"/>
          <w:szCs w:val="28"/>
        </w:rPr>
        <w:t xml:space="preserve"> (д</w:t>
      </w:r>
      <w:r w:rsidRPr="00425697">
        <w:rPr>
          <w:rFonts w:ascii="Times New Roman" w:hAnsi="Times New Roman" w:cs="Times New Roman"/>
          <w:sz w:val="28"/>
          <w:szCs w:val="28"/>
        </w:rPr>
        <w:t xml:space="preserve">оплата может быть снята </w:t>
      </w:r>
      <w:r>
        <w:rPr>
          <w:rFonts w:ascii="Times New Roman" w:hAnsi="Times New Roman" w:cs="Times New Roman"/>
          <w:sz w:val="28"/>
          <w:szCs w:val="28"/>
        </w:rPr>
        <w:t xml:space="preserve">приказом директора Школы, </w:t>
      </w:r>
      <w:r w:rsidRPr="00425697">
        <w:rPr>
          <w:rFonts w:ascii="Times New Roman" w:hAnsi="Times New Roman" w:cs="Times New Roman"/>
          <w:sz w:val="28"/>
          <w:szCs w:val="28"/>
        </w:rPr>
        <w:t>с обя</w:t>
      </w:r>
      <w:r>
        <w:rPr>
          <w:rFonts w:ascii="Times New Roman" w:hAnsi="Times New Roman" w:cs="Times New Roman"/>
          <w:sz w:val="28"/>
          <w:szCs w:val="28"/>
        </w:rPr>
        <w:t>зательным уведомлением педагога,</w:t>
      </w:r>
      <w:r w:rsidRPr="00425697">
        <w:rPr>
          <w:rFonts w:ascii="Times New Roman" w:hAnsi="Times New Roman" w:cs="Times New Roman"/>
          <w:sz w:val="28"/>
          <w:szCs w:val="28"/>
        </w:rPr>
        <w:t xml:space="preserve"> как за 1 </w:t>
      </w:r>
      <w:proofErr w:type="gramStart"/>
      <w:r w:rsidRPr="00425697">
        <w:rPr>
          <w:rFonts w:ascii="Times New Roman" w:hAnsi="Times New Roman" w:cs="Times New Roman"/>
          <w:sz w:val="28"/>
          <w:szCs w:val="28"/>
        </w:rPr>
        <w:t>час</w:t>
      </w:r>
      <w:proofErr w:type="gramEnd"/>
      <w:r w:rsidRPr="00425697">
        <w:rPr>
          <w:rFonts w:ascii="Times New Roman" w:hAnsi="Times New Roman" w:cs="Times New Roman"/>
          <w:sz w:val="28"/>
          <w:szCs w:val="28"/>
        </w:rPr>
        <w:t xml:space="preserve"> так и за вид неаудиторной занятости по следующим основаниям:</w:t>
      </w:r>
    </w:p>
    <w:p w:rsidR="00CC61FC" w:rsidRPr="003E2608" w:rsidRDefault="00CC61FC" w:rsidP="00CC61FC">
      <w:pPr>
        <w:ind w:left="1440"/>
        <w:jc w:val="both"/>
        <w:rPr>
          <w:rFonts w:ascii="Times New Roman" w:hAnsi="Times New Roman" w:cs="Times New Roman"/>
          <w:sz w:val="28"/>
          <w:szCs w:val="28"/>
        </w:rPr>
      </w:pPr>
      <w:r w:rsidRPr="00425697">
        <w:t xml:space="preserve">- </w:t>
      </w:r>
      <w:r w:rsidRPr="003E2608">
        <w:rPr>
          <w:rFonts w:ascii="Times New Roman" w:hAnsi="Times New Roman" w:cs="Times New Roman"/>
          <w:sz w:val="28"/>
          <w:szCs w:val="28"/>
        </w:rPr>
        <w:t>учитель не провел занятие (академический час) или вид неаудиторной деятельности согласно утвержденного «Журнала планирования и учета рабочего времени неаудиторной занятости педагога» (Приложение 2) без уважительной причины и предварительного уведомления администрации школы;</w:t>
      </w:r>
    </w:p>
    <w:p w:rsidR="00CC61FC" w:rsidRPr="003E2608" w:rsidRDefault="00CC61FC" w:rsidP="00CC61FC">
      <w:pPr>
        <w:ind w:left="1440"/>
        <w:jc w:val="both"/>
        <w:rPr>
          <w:rFonts w:ascii="Times New Roman" w:hAnsi="Times New Roman" w:cs="Times New Roman"/>
          <w:sz w:val="28"/>
          <w:szCs w:val="28"/>
        </w:rPr>
      </w:pPr>
      <w:r w:rsidRPr="003E2608">
        <w:rPr>
          <w:rFonts w:ascii="Times New Roman" w:hAnsi="Times New Roman" w:cs="Times New Roman"/>
          <w:sz w:val="28"/>
          <w:szCs w:val="28"/>
        </w:rPr>
        <w:t xml:space="preserve">- отсутствие </w:t>
      </w:r>
      <w:proofErr w:type="gramStart"/>
      <w:r w:rsidRPr="003E2608">
        <w:rPr>
          <w:rFonts w:ascii="Times New Roman" w:hAnsi="Times New Roman" w:cs="Times New Roman"/>
          <w:sz w:val="28"/>
          <w:szCs w:val="28"/>
        </w:rPr>
        <w:t>обучающихся</w:t>
      </w:r>
      <w:proofErr w:type="gramEnd"/>
      <w:r w:rsidRPr="003E2608">
        <w:rPr>
          <w:rFonts w:ascii="Times New Roman" w:hAnsi="Times New Roman" w:cs="Times New Roman"/>
          <w:sz w:val="28"/>
          <w:szCs w:val="28"/>
        </w:rPr>
        <w:t xml:space="preserve"> на занятии без уважительной причины).</w:t>
      </w:r>
    </w:p>
    <w:p w:rsidR="00CC61FC" w:rsidRPr="003E2608" w:rsidRDefault="00CC61FC" w:rsidP="00CC61FC">
      <w:pPr>
        <w:ind w:firstLine="709"/>
        <w:jc w:val="both"/>
        <w:rPr>
          <w:rFonts w:ascii="Times New Roman" w:hAnsi="Times New Roman" w:cs="Times New Roman"/>
          <w:sz w:val="28"/>
          <w:szCs w:val="28"/>
        </w:rPr>
      </w:pPr>
      <w:r w:rsidRPr="003E2608">
        <w:rPr>
          <w:rFonts w:ascii="Times New Roman" w:hAnsi="Times New Roman" w:cs="Times New Roman"/>
          <w:sz w:val="28"/>
          <w:szCs w:val="28"/>
        </w:rPr>
        <w:t>суммы доплат за учёную степень, почетные звания, государственные награды:</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«Заслуженный учитель Российской Федерации» – 1000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«Заслуженный учитель Республики Северная Осетия-Алания» – 500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«Почетный работник общего образования Российской Федерации» – 500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«Отличник народного просвещения» – 500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«Заслуженный работник  образования Республики Северная Осетия-Алания»  – 500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 медаль К. Д. Ушинского – 1000 рублей;</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-кандидат педагогических наук (или по профилю преподаваемого предмета)– 1000 рублей;</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-доктор педагогических наук (или по профилю преподаваемого предмета) – 2000 рублей;</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 xml:space="preserve">суммы компенсационных выплат- </w:t>
      </w:r>
      <w:r w:rsidRPr="00425697">
        <w:rPr>
          <w:rFonts w:ascii="Times New Roman" w:hAnsi="Times New Roman" w:cs="Times New Roman"/>
          <w:sz w:val="28"/>
          <w:szCs w:val="28"/>
        </w:rPr>
        <w:tab/>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-12% за работу с вредными, опасными и иными особыми условиями труда (по итогам аттестации рабочих мест);</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 xml:space="preserve">-20% за исполнение обязанностей инспектора по охране прав детства; </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color w:val="49463D"/>
          <w:sz w:val="28"/>
          <w:szCs w:val="28"/>
        </w:rPr>
        <w:t>-20%</w:t>
      </w:r>
      <w:r w:rsidRPr="00425697">
        <w:rPr>
          <w:rFonts w:ascii="Times New Roman" w:hAnsi="Times New Roman" w:cs="Times New Roman"/>
          <w:sz w:val="28"/>
          <w:szCs w:val="28"/>
        </w:rPr>
        <w:t xml:space="preserve"> за исполнение обязанностей уполномоченного по охране труда и технике безопасности;</w:t>
      </w:r>
    </w:p>
    <w:p w:rsidR="00CC61FC" w:rsidRPr="003E2608" w:rsidRDefault="00CC61FC" w:rsidP="00CC61FC">
      <w:pPr>
        <w:pStyle w:val="ConsPlusNormal"/>
        <w:widowControl/>
        <w:ind w:left="1440" w:right="-6" w:firstLine="0"/>
        <w:jc w:val="both"/>
        <w:rPr>
          <w:rFonts w:ascii="Times New Roman" w:hAnsi="Times New Roman" w:cs="Times New Roman"/>
          <w:sz w:val="28"/>
          <w:szCs w:val="28"/>
        </w:rPr>
      </w:pPr>
      <w:r w:rsidRPr="003E2608">
        <w:rPr>
          <w:rFonts w:ascii="Times New Roman" w:hAnsi="Times New Roman" w:cs="Times New Roman"/>
          <w:sz w:val="28"/>
          <w:szCs w:val="28"/>
        </w:rPr>
        <w:t>повышенная оплата за работу в ночное время, в выходные и нерабочие праздничные дни, оплата сверхурочной работы (в соответствии с действующим законодательством).</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 xml:space="preserve">3.2. Базовый оклад педагогического работника рассчитывается, исходя </w:t>
      </w:r>
      <w:proofErr w:type="gramStart"/>
      <w:r w:rsidRPr="00425697">
        <w:rPr>
          <w:rFonts w:ascii="Times New Roman" w:hAnsi="Times New Roman" w:cs="Times New Roman"/>
          <w:sz w:val="28"/>
          <w:szCs w:val="28"/>
        </w:rPr>
        <w:t>из</w:t>
      </w:r>
      <w:proofErr w:type="gramEnd"/>
      <w:r w:rsidRPr="00425697">
        <w:rPr>
          <w:rFonts w:ascii="Times New Roman" w:hAnsi="Times New Roman" w:cs="Times New Roman"/>
          <w:sz w:val="28"/>
          <w:szCs w:val="28"/>
        </w:rPr>
        <w:t>:</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 xml:space="preserve">стоимости одного </w:t>
      </w:r>
      <w:proofErr w:type="spellStart"/>
      <w:r w:rsidRPr="00425697">
        <w:rPr>
          <w:rFonts w:ascii="Times New Roman" w:hAnsi="Times New Roman" w:cs="Times New Roman"/>
          <w:sz w:val="28"/>
          <w:szCs w:val="28"/>
        </w:rPr>
        <w:t>ученико</w:t>
      </w:r>
      <w:proofErr w:type="spellEnd"/>
      <w:r w:rsidRPr="00425697">
        <w:rPr>
          <w:rFonts w:ascii="Times New Roman" w:hAnsi="Times New Roman" w:cs="Times New Roman"/>
          <w:sz w:val="28"/>
          <w:szCs w:val="28"/>
        </w:rPr>
        <w:t>-часа;</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 xml:space="preserve">количества </w:t>
      </w:r>
      <w:proofErr w:type="gramStart"/>
      <w:r w:rsidRPr="00425697">
        <w:rPr>
          <w:rFonts w:ascii="Times New Roman" w:hAnsi="Times New Roman" w:cs="Times New Roman"/>
          <w:sz w:val="28"/>
          <w:szCs w:val="28"/>
        </w:rPr>
        <w:t>обучающихся</w:t>
      </w:r>
      <w:proofErr w:type="gramEnd"/>
      <w:r w:rsidRPr="00425697">
        <w:rPr>
          <w:rFonts w:ascii="Times New Roman" w:hAnsi="Times New Roman" w:cs="Times New Roman"/>
          <w:sz w:val="28"/>
          <w:szCs w:val="28"/>
        </w:rPr>
        <w:t xml:space="preserve"> по предмету в каждом классе;</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количества часов в месяц по предмету  по учебному плану в каждом классе; для перевода недельного учебного плана в месячный установлен коэффициент перевода – 4,0 – условное количество недель в месяце;</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 xml:space="preserve">коэффициента, учитывающего возможное деление класса на группы, который установлен в диапазоне от 1,0 до 2,0 в зависимости от количества </w:t>
      </w:r>
      <w:proofErr w:type="gramStart"/>
      <w:r w:rsidRPr="00425697">
        <w:rPr>
          <w:rFonts w:ascii="Times New Roman" w:hAnsi="Times New Roman" w:cs="Times New Roman"/>
          <w:sz w:val="28"/>
          <w:szCs w:val="28"/>
        </w:rPr>
        <w:t>обучающихся</w:t>
      </w:r>
      <w:proofErr w:type="gramEnd"/>
      <w:r w:rsidRPr="00425697">
        <w:rPr>
          <w:rFonts w:ascii="Times New Roman" w:hAnsi="Times New Roman" w:cs="Times New Roman"/>
          <w:sz w:val="28"/>
          <w:szCs w:val="28"/>
        </w:rPr>
        <w:t xml:space="preserve"> в группе: </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 при наполняемости группы 12 человек и менее - 2,0;</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lastRenderedPageBreak/>
        <w:t>- при наполняемости группы более 12 человек коэффициент устанавливается соотношением 25 (нормативная наполняемость класса) к фактическому количеству обучающихся в группе.</w:t>
      </w:r>
    </w:p>
    <w:p w:rsidR="00CC61FC" w:rsidRPr="00425697" w:rsidRDefault="00CC61FC" w:rsidP="00CC61FC">
      <w:pPr>
        <w:pStyle w:val="ConsPlusNormal"/>
        <w:widowControl/>
        <w:ind w:right="-6"/>
        <w:jc w:val="both"/>
        <w:rPr>
          <w:rFonts w:ascii="Times New Roman" w:hAnsi="Times New Roman" w:cs="Times New Roman"/>
          <w:sz w:val="28"/>
          <w:szCs w:val="28"/>
        </w:rPr>
      </w:pPr>
      <w:r w:rsidRPr="00425697">
        <w:rPr>
          <w:rFonts w:ascii="Times New Roman" w:hAnsi="Times New Roman" w:cs="Times New Roman"/>
          <w:sz w:val="28"/>
          <w:szCs w:val="28"/>
        </w:rPr>
        <w:t>повышающего коэффициента за сложность и приоритетность предмета:</w:t>
      </w:r>
    </w:p>
    <w:p w:rsidR="00CC61FC" w:rsidRPr="00425697" w:rsidRDefault="00CC61FC" w:rsidP="00CC61FC">
      <w:pPr>
        <w:pStyle w:val="ConsPlusNorma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1,15- математика, русский язык;</w:t>
      </w:r>
    </w:p>
    <w:p w:rsidR="00CC61FC" w:rsidRPr="00425697" w:rsidRDefault="00CC61FC" w:rsidP="00CC61FC">
      <w:pPr>
        <w:pStyle w:val="ConsPlusNormal"/>
        <w:ind w:left="1440" w:right="-6" w:firstLine="0"/>
        <w:jc w:val="both"/>
        <w:rPr>
          <w:rFonts w:ascii="Times New Roman" w:hAnsi="Times New Roman" w:cs="Times New Roman"/>
          <w:sz w:val="28"/>
          <w:szCs w:val="28"/>
        </w:rPr>
      </w:pPr>
      <w:proofErr w:type="gramStart"/>
      <w:r w:rsidRPr="00425697">
        <w:rPr>
          <w:rFonts w:ascii="Times New Roman" w:hAnsi="Times New Roman" w:cs="Times New Roman"/>
          <w:sz w:val="28"/>
          <w:szCs w:val="28"/>
        </w:rPr>
        <w:t>1,13-иностранный язык (английский, немецкий, французский), информатика и информационно-коммуникационные технологии, литература,  физика, химия, история,  об</w:t>
      </w:r>
      <w:r>
        <w:rPr>
          <w:rFonts w:ascii="Times New Roman" w:hAnsi="Times New Roman" w:cs="Times New Roman"/>
          <w:sz w:val="28"/>
          <w:szCs w:val="28"/>
        </w:rPr>
        <w:t xml:space="preserve">ществознание,  биология и </w:t>
      </w:r>
      <w:r w:rsidRPr="00425697">
        <w:rPr>
          <w:rFonts w:ascii="Times New Roman" w:hAnsi="Times New Roman" w:cs="Times New Roman"/>
          <w:sz w:val="28"/>
          <w:szCs w:val="28"/>
        </w:rPr>
        <w:t xml:space="preserve"> география;</w:t>
      </w:r>
      <w:proofErr w:type="gramEnd"/>
    </w:p>
    <w:p w:rsidR="00CC61FC" w:rsidRPr="00425697" w:rsidRDefault="00CC61FC" w:rsidP="00CC61FC">
      <w:pPr>
        <w:pStyle w:val="ConsPlusNorma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1,10 - осетинский язык и осетинская литература, экономика, право, начальная школа, окружающий мир, природоведение, экология, основы безопасности жизнедея</w:t>
      </w:r>
      <w:r>
        <w:rPr>
          <w:rFonts w:ascii="Times New Roman" w:hAnsi="Times New Roman" w:cs="Times New Roman"/>
          <w:sz w:val="28"/>
          <w:szCs w:val="28"/>
        </w:rPr>
        <w:t xml:space="preserve">тельности, физическая культура и </w:t>
      </w:r>
      <w:r w:rsidRPr="00425697">
        <w:rPr>
          <w:rFonts w:ascii="Times New Roman" w:hAnsi="Times New Roman" w:cs="Times New Roman"/>
          <w:sz w:val="28"/>
          <w:szCs w:val="28"/>
        </w:rPr>
        <w:t>технология;</w:t>
      </w:r>
    </w:p>
    <w:p w:rsidR="00CC61FC" w:rsidRPr="00425697" w:rsidRDefault="00CC61FC" w:rsidP="00CC61FC">
      <w:pPr>
        <w:pStyle w:val="ConsPlusNorma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1,07- традиционная культура осетин, ИЗО, МХК, музыка.</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повышающего коэффициента за квалификационную категорию педагогического работника:</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1,05 - для педагогических работников, имеющих вторую квалификационную категорию;</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1,10 - для педагогических работников, имеющих первую квалификационную категорию;</w:t>
      </w:r>
    </w:p>
    <w:p w:rsidR="00CC61FC" w:rsidRPr="00425697" w:rsidRDefault="00CC61FC" w:rsidP="00CC61FC">
      <w:pPr>
        <w:pStyle w:val="ConsPlusNormal"/>
        <w:widowControl/>
        <w:ind w:left="1440" w:right="-6" w:firstLine="0"/>
        <w:jc w:val="both"/>
        <w:rPr>
          <w:rFonts w:ascii="Times New Roman" w:hAnsi="Times New Roman" w:cs="Times New Roman"/>
          <w:sz w:val="28"/>
          <w:szCs w:val="28"/>
        </w:rPr>
      </w:pPr>
      <w:r w:rsidRPr="00425697">
        <w:rPr>
          <w:rFonts w:ascii="Times New Roman" w:hAnsi="Times New Roman" w:cs="Times New Roman"/>
          <w:sz w:val="28"/>
          <w:szCs w:val="28"/>
        </w:rPr>
        <w:t>1,20 - для педагогических работников, имеющих высшую квалификационную категорию;</w:t>
      </w:r>
    </w:p>
    <w:p w:rsidR="00CC61FC" w:rsidRPr="00843B78" w:rsidRDefault="00CC61FC" w:rsidP="00CC61FC">
      <w:pPr>
        <w:pStyle w:val="ConsPlusNormal"/>
        <w:widowControl/>
        <w:ind w:right="-6" w:firstLine="709"/>
        <w:jc w:val="both"/>
        <w:rPr>
          <w:rFonts w:ascii="Times New Roman" w:hAnsi="Times New Roman" w:cs="Times New Roman"/>
          <w:b/>
          <w:sz w:val="28"/>
          <w:szCs w:val="28"/>
        </w:rPr>
      </w:pPr>
      <w:r w:rsidRPr="00843B78">
        <w:rPr>
          <w:rFonts w:ascii="Times New Roman" w:hAnsi="Times New Roman" w:cs="Times New Roman"/>
          <w:sz w:val="28"/>
          <w:szCs w:val="28"/>
        </w:rPr>
        <w:t xml:space="preserve">3.3. Исчисление заработной платы педагогических работников, осуществляющих индивидуальное обучение детей на дому, производится, исходя </w:t>
      </w:r>
      <w:proofErr w:type="gramStart"/>
      <w:r w:rsidRPr="00843B78">
        <w:rPr>
          <w:rFonts w:ascii="Times New Roman" w:hAnsi="Times New Roman" w:cs="Times New Roman"/>
          <w:sz w:val="28"/>
          <w:szCs w:val="28"/>
        </w:rPr>
        <w:t>из</w:t>
      </w:r>
      <w:proofErr w:type="gramEnd"/>
      <w:r>
        <w:rPr>
          <w:rFonts w:ascii="Times New Roman" w:hAnsi="Times New Roman" w:cs="Times New Roman"/>
          <w:sz w:val="28"/>
          <w:szCs w:val="28"/>
        </w:rPr>
        <w:t>:</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оклада базового суммарного;</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количества часов аудиторной занятости учителя в месяц;</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количества часов обучения ребенка на дому в месяц;</w:t>
      </w:r>
    </w:p>
    <w:p w:rsidR="00CC61FC" w:rsidRPr="00425697"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коэффициента, учитывающего повышение заработной платы педагогического работника за индивидуальное обучение на дому, который составляет </w:t>
      </w:r>
      <w:r w:rsidRPr="00425697">
        <w:rPr>
          <w:rFonts w:ascii="Times New Roman" w:hAnsi="Times New Roman" w:cs="Times New Roman"/>
          <w:sz w:val="28"/>
          <w:szCs w:val="28"/>
        </w:rPr>
        <w:t>1,2.</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3.4. Оплата  труда за замещение временно отсутствующего учителя (преподавателя) производится по следующим показателям:</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стоимость одного </w:t>
      </w:r>
      <w:proofErr w:type="spellStart"/>
      <w:r w:rsidRPr="00843B78">
        <w:rPr>
          <w:rFonts w:ascii="Times New Roman" w:hAnsi="Times New Roman" w:cs="Times New Roman"/>
          <w:sz w:val="28"/>
          <w:szCs w:val="28"/>
        </w:rPr>
        <w:t>ученико</w:t>
      </w:r>
      <w:proofErr w:type="spellEnd"/>
      <w:r w:rsidRPr="00843B78">
        <w:rPr>
          <w:rFonts w:ascii="Times New Roman" w:hAnsi="Times New Roman" w:cs="Times New Roman"/>
          <w:sz w:val="28"/>
          <w:szCs w:val="28"/>
        </w:rPr>
        <w:t>-часа;</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количество </w:t>
      </w:r>
      <w:proofErr w:type="gramStart"/>
      <w:r w:rsidRPr="00843B78">
        <w:rPr>
          <w:rFonts w:ascii="Times New Roman" w:hAnsi="Times New Roman" w:cs="Times New Roman"/>
          <w:sz w:val="28"/>
          <w:szCs w:val="28"/>
        </w:rPr>
        <w:t>обучающихся</w:t>
      </w:r>
      <w:proofErr w:type="gramEnd"/>
      <w:r w:rsidRPr="00843B78">
        <w:rPr>
          <w:rFonts w:ascii="Times New Roman" w:hAnsi="Times New Roman" w:cs="Times New Roman"/>
          <w:sz w:val="28"/>
          <w:szCs w:val="28"/>
        </w:rPr>
        <w:t xml:space="preserve"> по предмету в каждом классе;</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 xml:space="preserve">фактическое количество часов, замещенных </w:t>
      </w:r>
      <w:r>
        <w:rPr>
          <w:rFonts w:ascii="Times New Roman" w:hAnsi="Times New Roman" w:cs="Times New Roman"/>
          <w:sz w:val="28"/>
          <w:szCs w:val="28"/>
        </w:rPr>
        <w:t xml:space="preserve">педагогическим работником за </w:t>
      </w:r>
      <w:proofErr w:type="spellStart"/>
      <w:r>
        <w:rPr>
          <w:rFonts w:ascii="Times New Roman" w:hAnsi="Times New Roman" w:cs="Times New Roman"/>
          <w:sz w:val="28"/>
          <w:szCs w:val="28"/>
        </w:rPr>
        <w:t>ме</w:t>
      </w:r>
      <w:r w:rsidRPr="00843B78">
        <w:rPr>
          <w:rFonts w:ascii="Times New Roman" w:hAnsi="Times New Roman" w:cs="Times New Roman"/>
          <w:sz w:val="28"/>
          <w:szCs w:val="28"/>
        </w:rPr>
        <w:t>яц</w:t>
      </w:r>
      <w:proofErr w:type="spellEnd"/>
      <w:r w:rsidRPr="00843B78">
        <w:rPr>
          <w:rFonts w:ascii="Times New Roman" w:hAnsi="Times New Roman" w:cs="Times New Roman"/>
          <w:sz w:val="28"/>
          <w:szCs w:val="28"/>
        </w:rPr>
        <w:t>;</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коэффициент, учитывающий возможное деление класса на группы;</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повышающий коэффициент за сложность и приоритетность предмета;</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повышающий коэффициент за квалификационную категорию педагогического работника.</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3.5. Если замещение осуществлялось свыше двух месяцев,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CC61FC" w:rsidRPr="0025032D" w:rsidRDefault="00CC61FC" w:rsidP="00CC61FC">
      <w:pPr>
        <w:jc w:val="center"/>
        <w:rPr>
          <w:sz w:val="28"/>
          <w:szCs w:val="28"/>
        </w:rPr>
      </w:pPr>
    </w:p>
    <w:p w:rsidR="00CC61FC" w:rsidRPr="00843B78" w:rsidRDefault="00CC61FC" w:rsidP="00CC61FC">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lastRenderedPageBreak/>
        <w:t>Распределение стимулирующих выплат</w:t>
      </w:r>
    </w:p>
    <w:p w:rsidR="00CC61FC" w:rsidRPr="003E2608" w:rsidRDefault="00CC61FC" w:rsidP="00CC61FC">
      <w:pPr>
        <w:pStyle w:val="ConsPlusNonformat"/>
        <w:widowControl/>
        <w:ind w:right="-6"/>
        <w:jc w:val="center"/>
        <w:rPr>
          <w:rFonts w:ascii="Times New Roman" w:hAnsi="Times New Roman" w:cs="Times New Roman"/>
          <w:sz w:val="28"/>
          <w:szCs w:val="28"/>
        </w:rPr>
      </w:pPr>
    </w:p>
    <w:p w:rsidR="00CC61FC" w:rsidRPr="003E2608" w:rsidRDefault="00CC61FC" w:rsidP="00CC61FC">
      <w:pPr>
        <w:ind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4.1. Система стимулирующих выплат работникам Школы включает в себя поощрительные выплаты по результатам труда. Основными критериями, влияющими на размер стимулирующей выплаты работнику Школы, являются критерии, отражающие результаты его работы. </w:t>
      </w:r>
    </w:p>
    <w:p w:rsidR="00CC61FC" w:rsidRPr="003E2608" w:rsidRDefault="00CC61FC" w:rsidP="00CC61FC">
      <w:pPr>
        <w:ind w:firstLine="720"/>
        <w:jc w:val="both"/>
        <w:rPr>
          <w:rFonts w:ascii="Times New Roman" w:hAnsi="Times New Roman" w:cs="Times New Roman"/>
          <w:sz w:val="28"/>
          <w:szCs w:val="28"/>
        </w:rPr>
      </w:pPr>
      <w:r w:rsidRPr="003E2608">
        <w:rPr>
          <w:rFonts w:ascii="Times New Roman" w:hAnsi="Times New Roman" w:cs="Times New Roman"/>
          <w:sz w:val="28"/>
          <w:szCs w:val="28"/>
        </w:rPr>
        <w:t>4.2. Распределение поощрительных выплат по результатам труда за счет стимулирующей части производится по согласованию с Управляющим советом Школы на основании представления директора и с учетом мотивированного мнения профсоюзной организации.</w:t>
      </w:r>
    </w:p>
    <w:p w:rsidR="00CC61FC" w:rsidRPr="003E2608" w:rsidRDefault="00CC61FC" w:rsidP="00CC61FC">
      <w:pPr>
        <w:ind w:firstLine="720"/>
        <w:jc w:val="both"/>
        <w:rPr>
          <w:rFonts w:ascii="Times New Roman" w:hAnsi="Times New Roman" w:cs="Times New Roman"/>
          <w:sz w:val="28"/>
          <w:szCs w:val="28"/>
        </w:rPr>
      </w:pPr>
      <w:r w:rsidRPr="003E2608">
        <w:rPr>
          <w:rFonts w:ascii="Times New Roman" w:hAnsi="Times New Roman" w:cs="Times New Roman"/>
          <w:sz w:val="28"/>
          <w:szCs w:val="28"/>
        </w:rPr>
        <w:t>4.3. Размеры, порядок и условия осуществления стимулирующих выплат всем категориям работников Школы определяются в соответствии с Положением о стимулировании труда.</w:t>
      </w:r>
    </w:p>
    <w:p w:rsidR="00CC61FC" w:rsidRPr="00843B78" w:rsidRDefault="00CC61FC" w:rsidP="00CC61FC">
      <w:pPr>
        <w:pStyle w:val="ConsPlusNonformat"/>
        <w:widowControl/>
        <w:ind w:right="-6" w:firstLine="720"/>
        <w:jc w:val="center"/>
        <w:rPr>
          <w:rFonts w:ascii="Times New Roman" w:hAnsi="Times New Roman" w:cs="Times New Roman"/>
          <w:sz w:val="28"/>
          <w:szCs w:val="28"/>
        </w:rPr>
      </w:pPr>
    </w:p>
    <w:p w:rsidR="00CC61FC" w:rsidRPr="00843B78" w:rsidRDefault="00CC61FC" w:rsidP="00CC61FC">
      <w:pPr>
        <w:pStyle w:val="ConsPlusNonformat"/>
        <w:widowControl/>
        <w:numPr>
          <w:ilvl w:val="0"/>
          <w:numId w:val="1"/>
        </w:numPr>
        <w:ind w:right="-6"/>
        <w:jc w:val="center"/>
        <w:rPr>
          <w:rFonts w:ascii="Times New Roman" w:hAnsi="Times New Roman" w:cs="Times New Roman"/>
          <w:b/>
          <w:sz w:val="28"/>
          <w:szCs w:val="28"/>
        </w:rPr>
      </w:pPr>
      <w:r w:rsidRPr="00843B78">
        <w:rPr>
          <w:rFonts w:ascii="Times New Roman" w:hAnsi="Times New Roman" w:cs="Times New Roman"/>
          <w:b/>
          <w:sz w:val="28"/>
          <w:szCs w:val="28"/>
        </w:rPr>
        <w:t>Расчет базовой части заработной платы директора Школы</w:t>
      </w:r>
    </w:p>
    <w:p w:rsidR="00CC61FC" w:rsidRPr="006C1676" w:rsidRDefault="00CC61FC" w:rsidP="00CC61FC">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5.1. </w:t>
      </w:r>
      <w:r w:rsidRPr="006C1676">
        <w:rPr>
          <w:rFonts w:ascii="Times New Roman" w:hAnsi="Times New Roman" w:cs="Times New Roman"/>
          <w:sz w:val="28"/>
          <w:szCs w:val="28"/>
        </w:rPr>
        <w:t>Группа по оплате труда руководителей образовательных учреждений определя</w:t>
      </w:r>
      <w:r>
        <w:rPr>
          <w:rFonts w:ascii="Times New Roman" w:hAnsi="Times New Roman" w:cs="Times New Roman"/>
          <w:sz w:val="28"/>
          <w:szCs w:val="28"/>
        </w:rPr>
        <w:t>ется учредителем в соответствии с</w:t>
      </w:r>
      <w:r w:rsidRPr="006C1676">
        <w:rPr>
          <w:rFonts w:ascii="Times New Roman" w:hAnsi="Times New Roman" w:cs="Times New Roman"/>
          <w:sz w:val="28"/>
          <w:szCs w:val="28"/>
        </w:rPr>
        <w:t xml:space="preserve"> объемными показателями деятельности образовательных учреждений и порядком отнесения их к группа</w:t>
      </w:r>
      <w:r>
        <w:rPr>
          <w:rFonts w:ascii="Times New Roman" w:hAnsi="Times New Roman" w:cs="Times New Roman"/>
          <w:sz w:val="28"/>
          <w:szCs w:val="28"/>
        </w:rPr>
        <w:t>м по оплате труда руководителей</w:t>
      </w:r>
      <w:r w:rsidRPr="006C1676">
        <w:rPr>
          <w:rFonts w:ascii="Times New Roman" w:hAnsi="Times New Roman" w:cs="Times New Roman"/>
          <w:sz w:val="28"/>
          <w:szCs w:val="28"/>
        </w:rPr>
        <w:t>»;</w:t>
      </w:r>
    </w:p>
    <w:p w:rsidR="00CC61FC" w:rsidRPr="00843B78" w:rsidRDefault="00CC61FC" w:rsidP="00CC61FC">
      <w:pPr>
        <w:pStyle w:val="ConsPlusNormal"/>
        <w:widowControl/>
        <w:ind w:right="-6" w:firstLine="0"/>
        <w:jc w:val="both"/>
        <w:rPr>
          <w:rFonts w:ascii="Times New Roman" w:hAnsi="Times New Roman" w:cs="Times New Roman"/>
          <w:sz w:val="28"/>
          <w:szCs w:val="28"/>
        </w:rPr>
      </w:pPr>
      <w:r>
        <w:rPr>
          <w:rFonts w:ascii="Times New Roman" w:hAnsi="Times New Roman" w:cs="Times New Roman"/>
          <w:sz w:val="28"/>
          <w:szCs w:val="28"/>
        </w:rPr>
        <w:t xml:space="preserve">          5.2</w:t>
      </w:r>
      <w:r w:rsidRPr="00843B78">
        <w:rPr>
          <w:rFonts w:ascii="Times New Roman" w:hAnsi="Times New Roman" w:cs="Times New Roman"/>
          <w:sz w:val="28"/>
          <w:szCs w:val="28"/>
        </w:rPr>
        <w:t>. Базовая часть заработной</w:t>
      </w:r>
      <w:r>
        <w:rPr>
          <w:rFonts w:ascii="Times New Roman" w:hAnsi="Times New Roman" w:cs="Times New Roman"/>
          <w:sz w:val="28"/>
          <w:szCs w:val="28"/>
        </w:rPr>
        <w:t xml:space="preserve"> платы директора Школы рассчитывается  </w:t>
      </w:r>
      <w:r w:rsidRPr="00843B78">
        <w:rPr>
          <w:rFonts w:ascii="Times New Roman" w:hAnsi="Times New Roman" w:cs="Times New Roman"/>
          <w:sz w:val="28"/>
          <w:szCs w:val="28"/>
        </w:rPr>
        <w:t xml:space="preserve">исходя из средней заработной платы педагогических работников Школы и группы </w:t>
      </w:r>
      <w:proofErr w:type="gramStart"/>
      <w:r w:rsidRPr="00843B78">
        <w:rPr>
          <w:rFonts w:ascii="Times New Roman" w:hAnsi="Times New Roman" w:cs="Times New Roman"/>
          <w:sz w:val="28"/>
          <w:szCs w:val="28"/>
        </w:rPr>
        <w:t>оплаты тру</w:t>
      </w:r>
      <w:r>
        <w:rPr>
          <w:rFonts w:ascii="Times New Roman" w:hAnsi="Times New Roman" w:cs="Times New Roman"/>
          <w:sz w:val="28"/>
          <w:szCs w:val="28"/>
        </w:rPr>
        <w:t>да руководителей, устанавливаемой учредителем и указывается</w:t>
      </w:r>
      <w:proofErr w:type="gramEnd"/>
      <w:r>
        <w:rPr>
          <w:rFonts w:ascii="Times New Roman" w:hAnsi="Times New Roman" w:cs="Times New Roman"/>
          <w:sz w:val="28"/>
          <w:szCs w:val="28"/>
        </w:rPr>
        <w:t xml:space="preserve"> в трудовом договоре.</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5.2. Из специальной части фонда оплаты труда для административно-управленческого персонала осуществляются доплаты директору Школы за наличие</w:t>
      </w:r>
      <w:r>
        <w:rPr>
          <w:rFonts w:ascii="Times New Roman" w:hAnsi="Times New Roman" w:cs="Times New Roman"/>
          <w:sz w:val="28"/>
          <w:szCs w:val="28"/>
        </w:rPr>
        <w:t>:</w:t>
      </w:r>
      <w:r w:rsidRPr="00843B78">
        <w:rPr>
          <w:rFonts w:ascii="Times New Roman" w:hAnsi="Times New Roman" w:cs="Times New Roman"/>
          <w:sz w:val="28"/>
          <w:szCs w:val="28"/>
        </w:rPr>
        <w:t xml:space="preserve"> </w:t>
      </w:r>
    </w:p>
    <w:p w:rsidR="00CC61FC" w:rsidRPr="00843B78" w:rsidRDefault="00CC61FC" w:rsidP="00CC61FC">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почетного звания;</w:t>
      </w:r>
      <w:r w:rsidRPr="00843B78">
        <w:rPr>
          <w:rFonts w:ascii="Times New Roman" w:hAnsi="Times New Roman" w:cs="Times New Roman"/>
          <w:sz w:val="28"/>
          <w:szCs w:val="28"/>
        </w:rPr>
        <w:t xml:space="preserve"> </w:t>
      </w:r>
    </w:p>
    <w:p w:rsidR="00CC61FC" w:rsidRPr="00843B78" w:rsidRDefault="00CC61FC" w:rsidP="00CC61FC">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государственных наград;</w:t>
      </w:r>
      <w:r w:rsidRPr="00843B78">
        <w:rPr>
          <w:rFonts w:ascii="Times New Roman" w:hAnsi="Times New Roman" w:cs="Times New Roman"/>
          <w:sz w:val="28"/>
          <w:szCs w:val="28"/>
        </w:rPr>
        <w:t xml:space="preserve"> </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учёной степени;</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высшей квалификационной категории (20% от средней заработной платы педагогических работников Школы)</w:t>
      </w:r>
      <w:r>
        <w:rPr>
          <w:rFonts w:ascii="Times New Roman" w:hAnsi="Times New Roman" w:cs="Times New Roman"/>
          <w:sz w:val="28"/>
          <w:szCs w:val="28"/>
        </w:rPr>
        <w:t>.</w:t>
      </w:r>
    </w:p>
    <w:p w:rsidR="00CC61FC" w:rsidRPr="00843B78" w:rsidRDefault="00CC61FC" w:rsidP="00CC61FC">
      <w:pPr>
        <w:pStyle w:val="ConsPlusNormal"/>
        <w:widowControl/>
        <w:ind w:right="-6"/>
        <w:jc w:val="both"/>
        <w:rPr>
          <w:rFonts w:ascii="Times New Roman" w:hAnsi="Times New Roman" w:cs="Times New Roman"/>
          <w:sz w:val="28"/>
          <w:szCs w:val="28"/>
        </w:rPr>
      </w:pPr>
      <w:r w:rsidRPr="00843B78">
        <w:rPr>
          <w:rFonts w:ascii="Times New Roman" w:hAnsi="Times New Roman" w:cs="Times New Roman"/>
          <w:sz w:val="28"/>
          <w:szCs w:val="28"/>
        </w:rPr>
        <w:t>Величина выплат за почетное звание, государственные награды, учёную степень рассчитывается в том же объеме, что и педагогическому персоналу Школы.</w:t>
      </w:r>
    </w:p>
    <w:p w:rsidR="00CC61FC" w:rsidRPr="00843B78" w:rsidRDefault="00CC61FC" w:rsidP="00CC61FC">
      <w:pPr>
        <w:pStyle w:val="ConsPlusNormal"/>
        <w:widowControl/>
        <w:ind w:right="-6"/>
        <w:jc w:val="center"/>
        <w:rPr>
          <w:rFonts w:ascii="Times New Roman" w:hAnsi="Times New Roman" w:cs="Times New Roman"/>
          <w:sz w:val="28"/>
          <w:szCs w:val="28"/>
        </w:rPr>
      </w:pPr>
    </w:p>
    <w:p w:rsidR="00CC61FC" w:rsidRPr="00931A0C" w:rsidRDefault="00CC61FC" w:rsidP="00931A0C">
      <w:pPr>
        <w:pStyle w:val="ConsPlusNormal"/>
        <w:widowControl/>
        <w:numPr>
          <w:ilvl w:val="0"/>
          <w:numId w:val="1"/>
        </w:numPr>
        <w:ind w:right="-6"/>
        <w:jc w:val="center"/>
        <w:rPr>
          <w:rFonts w:ascii="Times New Roman" w:hAnsi="Times New Roman" w:cs="Times New Roman"/>
          <w:b/>
          <w:sz w:val="28"/>
          <w:szCs w:val="28"/>
        </w:rPr>
      </w:pPr>
      <w:r w:rsidRPr="00931A0C">
        <w:rPr>
          <w:rFonts w:ascii="Times New Roman" w:hAnsi="Times New Roman" w:cs="Times New Roman"/>
          <w:b/>
          <w:sz w:val="28"/>
          <w:szCs w:val="28"/>
        </w:rPr>
        <w:t>Оплата труда административно-управленческого персонала</w:t>
      </w:r>
    </w:p>
    <w:p w:rsidR="00CC61FC" w:rsidRPr="00843B78" w:rsidRDefault="00CC61FC" w:rsidP="00CC61FC">
      <w:pPr>
        <w:pStyle w:val="ConsPlusNormal"/>
        <w:widowControl/>
        <w:ind w:right="-6"/>
        <w:jc w:val="center"/>
        <w:rPr>
          <w:rFonts w:ascii="Times New Roman" w:hAnsi="Times New Roman" w:cs="Times New Roman"/>
          <w:b/>
          <w:sz w:val="28"/>
          <w:szCs w:val="28"/>
        </w:rPr>
      </w:pPr>
    </w:p>
    <w:p w:rsidR="00CC61FC" w:rsidRPr="00843B78" w:rsidRDefault="00CC61FC" w:rsidP="00CC61FC">
      <w:pPr>
        <w:pStyle w:val="ConsPlusNormal"/>
        <w:widowControl/>
        <w:ind w:right="-6"/>
        <w:jc w:val="both"/>
        <w:rPr>
          <w:rFonts w:ascii="Times New Roman" w:hAnsi="Times New Roman" w:cs="Times New Roman"/>
          <w:b/>
          <w:sz w:val="28"/>
          <w:szCs w:val="28"/>
        </w:rPr>
      </w:pPr>
      <w:r w:rsidRPr="00843B78">
        <w:rPr>
          <w:rFonts w:ascii="Times New Roman" w:hAnsi="Times New Roman" w:cs="Times New Roman"/>
          <w:sz w:val="28"/>
          <w:szCs w:val="28"/>
        </w:rPr>
        <w:t>6.1. Заработная плата административно-управленческого персонала зависит от</w:t>
      </w:r>
      <w:r w:rsidRPr="00843B78">
        <w:rPr>
          <w:rFonts w:ascii="Times New Roman" w:hAnsi="Times New Roman" w:cs="Times New Roman"/>
          <w:b/>
          <w:sz w:val="28"/>
          <w:szCs w:val="28"/>
        </w:rPr>
        <w:t xml:space="preserve"> </w:t>
      </w:r>
      <w:r w:rsidRPr="00843B78">
        <w:rPr>
          <w:rFonts w:ascii="Times New Roman" w:hAnsi="Times New Roman" w:cs="Times New Roman"/>
          <w:sz w:val="28"/>
          <w:szCs w:val="28"/>
        </w:rPr>
        <w:t>заработной платы директора Школы в базовой части и понижающего коэффициента, который составляет</w:t>
      </w:r>
      <w:r>
        <w:rPr>
          <w:rFonts w:ascii="Times New Roman" w:hAnsi="Times New Roman" w:cs="Times New Roman"/>
          <w:sz w:val="28"/>
          <w:szCs w:val="28"/>
        </w:rPr>
        <w:t>:</w:t>
      </w:r>
      <w:r w:rsidRPr="00843B78">
        <w:rPr>
          <w:rFonts w:ascii="Times New Roman" w:hAnsi="Times New Roman" w:cs="Times New Roman"/>
          <w:sz w:val="28"/>
          <w:szCs w:val="28"/>
        </w:rPr>
        <w:t xml:space="preserve"> </w:t>
      </w:r>
    </w:p>
    <w:p w:rsidR="00CC61FC" w:rsidRPr="006C1676" w:rsidRDefault="00CC61FC" w:rsidP="00CC61FC">
      <w:pPr>
        <w:pStyle w:val="ConsPlusNormal"/>
        <w:widowControl/>
        <w:numPr>
          <w:ilvl w:val="1"/>
          <w:numId w:val="1"/>
        </w:numPr>
        <w:jc w:val="both"/>
        <w:rPr>
          <w:rFonts w:ascii="Times New Roman" w:hAnsi="Times New Roman" w:cs="Times New Roman"/>
          <w:sz w:val="28"/>
          <w:szCs w:val="28"/>
        </w:rPr>
      </w:pPr>
      <w:r w:rsidRPr="006C1676">
        <w:rPr>
          <w:rFonts w:ascii="Times New Roman" w:hAnsi="Times New Roman" w:cs="Times New Roman"/>
          <w:sz w:val="28"/>
          <w:szCs w:val="28"/>
        </w:rPr>
        <w:t xml:space="preserve">Заработная плата заместителей руководителя устанавливается на 20-35% ниже заработной платы руководителя. </w:t>
      </w:r>
    </w:p>
    <w:p w:rsidR="00CC61FC" w:rsidRPr="006C1676" w:rsidRDefault="00CC61FC" w:rsidP="00CC61FC">
      <w:pPr>
        <w:pStyle w:val="ConsPlusNormal"/>
        <w:widowControl/>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Заработная </w:t>
      </w:r>
      <w:proofErr w:type="gramStart"/>
      <w:r>
        <w:rPr>
          <w:rFonts w:ascii="Times New Roman" w:hAnsi="Times New Roman" w:cs="Times New Roman"/>
          <w:sz w:val="28"/>
          <w:szCs w:val="28"/>
        </w:rPr>
        <w:t>плата</w:t>
      </w:r>
      <w:r w:rsidRPr="006C1676">
        <w:rPr>
          <w:rFonts w:ascii="Times New Roman" w:hAnsi="Times New Roman" w:cs="Times New Roman"/>
          <w:sz w:val="28"/>
          <w:szCs w:val="28"/>
        </w:rPr>
        <w:t xml:space="preserve"> главного бухгалтера</w:t>
      </w:r>
      <w:r>
        <w:rPr>
          <w:rFonts w:ascii="Times New Roman" w:hAnsi="Times New Roman" w:cs="Times New Roman"/>
          <w:sz w:val="28"/>
          <w:szCs w:val="28"/>
        </w:rPr>
        <w:t>,</w:t>
      </w:r>
      <w:r w:rsidRPr="006C1676">
        <w:rPr>
          <w:rFonts w:ascii="Times New Roman" w:hAnsi="Times New Roman" w:cs="Times New Roman"/>
          <w:sz w:val="28"/>
          <w:szCs w:val="28"/>
        </w:rPr>
        <w:t xml:space="preserve"> заведующего библиотекой устанавливается</w:t>
      </w:r>
      <w:proofErr w:type="gramEnd"/>
      <w:r w:rsidRPr="006C1676">
        <w:rPr>
          <w:rFonts w:ascii="Times New Roman" w:hAnsi="Times New Roman" w:cs="Times New Roman"/>
          <w:sz w:val="28"/>
          <w:szCs w:val="28"/>
        </w:rPr>
        <w:t xml:space="preserve"> на  35-40%  ниже заработной платы руководителя.</w:t>
      </w:r>
    </w:p>
    <w:p w:rsidR="00CC61FC" w:rsidRDefault="00CC61FC" w:rsidP="00CC61FC">
      <w:pPr>
        <w:pStyle w:val="11"/>
        <w:numPr>
          <w:ilvl w:val="1"/>
          <w:numId w:val="1"/>
        </w:numPr>
        <w:spacing w:after="0" w:line="240" w:lineRule="auto"/>
        <w:jc w:val="both"/>
        <w:rPr>
          <w:rFonts w:ascii="Times New Roman" w:hAnsi="Times New Roman" w:cs="Times New Roman"/>
          <w:sz w:val="28"/>
          <w:szCs w:val="28"/>
        </w:rPr>
      </w:pPr>
      <w:r w:rsidRPr="006C1676">
        <w:rPr>
          <w:rFonts w:ascii="Times New Roman" w:hAnsi="Times New Roman" w:cs="Times New Roman"/>
          <w:sz w:val="28"/>
          <w:szCs w:val="28"/>
        </w:rPr>
        <w:lastRenderedPageBreak/>
        <w:t>Стимулирование административно-управленческого персонала осуществляется в соответствии с локальным ак</w:t>
      </w:r>
      <w:r>
        <w:rPr>
          <w:rFonts w:ascii="Times New Roman" w:hAnsi="Times New Roman" w:cs="Times New Roman"/>
          <w:sz w:val="28"/>
          <w:szCs w:val="28"/>
        </w:rPr>
        <w:t>том образовательного учреждения</w:t>
      </w:r>
      <w:r w:rsidRPr="006C1676">
        <w:rPr>
          <w:rFonts w:ascii="Times New Roman" w:hAnsi="Times New Roman" w:cs="Times New Roman"/>
          <w:sz w:val="28"/>
          <w:szCs w:val="28"/>
        </w:rPr>
        <w:t>»;</w:t>
      </w:r>
    </w:p>
    <w:p w:rsidR="00CC61FC" w:rsidRDefault="00CC61FC" w:rsidP="00CC61FC">
      <w:pPr>
        <w:ind w:right="-6" w:firstLine="720"/>
        <w:jc w:val="both"/>
        <w:rPr>
          <w:sz w:val="28"/>
          <w:szCs w:val="28"/>
        </w:rPr>
      </w:pPr>
    </w:p>
    <w:p w:rsidR="00CC61FC" w:rsidRPr="003E2608" w:rsidRDefault="00CC61FC" w:rsidP="00CC61FC">
      <w:pPr>
        <w:ind w:left="3545" w:right="-6"/>
        <w:rPr>
          <w:rFonts w:ascii="Times New Roman" w:hAnsi="Times New Roman" w:cs="Times New Roman"/>
          <w:b/>
          <w:sz w:val="28"/>
          <w:szCs w:val="28"/>
        </w:rPr>
      </w:pPr>
      <w:r w:rsidRPr="003E2608">
        <w:rPr>
          <w:rFonts w:ascii="Times New Roman" w:hAnsi="Times New Roman" w:cs="Times New Roman"/>
          <w:sz w:val="28"/>
          <w:szCs w:val="28"/>
        </w:rPr>
        <w:t>7.</w:t>
      </w:r>
      <w:r w:rsidRPr="003E2608">
        <w:rPr>
          <w:rFonts w:ascii="Times New Roman" w:hAnsi="Times New Roman" w:cs="Times New Roman"/>
          <w:b/>
          <w:sz w:val="28"/>
          <w:szCs w:val="28"/>
        </w:rPr>
        <w:t>Оплата труда</w:t>
      </w:r>
    </w:p>
    <w:p w:rsidR="00CC61FC" w:rsidRPr="003E2608" w:rsidRDefault="00CC61FC" w:rsidP="00CC61FC">
      <w:pPr>
        <w:ind w:right="-6"/>
        <w:jc w:val="center"/>
        <w:rPr>
          <w:rFonts w:ascii="Times New Roman" w:hAnsi="Times New Roman" w:cs="Times New Roman"/>
          <w:b/>
          <w:sz w:val="28"/>
          <w:szCs w:val="28"/>
        </w:rPr>
      </w:pPr>
      <w:r w:rsidRPr="003E2608">
        <w:rPr>
          <w:rFonts w:ascii="Times New Roman" w:hAnsi="Times New Roman" w:cs="Times New Roman"/>
          <w:b/>
          <w:sz w:val="28"/>
          <w:szCs w:val="28"/>
        </w:rPr>
        <w:t>учебно-вспомогательного и младшего обслуживающего персонала</w:t>
      </w:r>
    </w:p>
    <w:p w:rsidR="00CC61FC" w:rsidRPr="003E2608" w:rsidRDefault="00CC61FC" w:rsidP="00CC61FC">
      <w:pPr>
        <w:ind w:right="-6"/>
        <w:jc w:val="both"/>
        <w:rPr>
          <w:rFonts w:ascii="Times New Roman" w:hAnsi="Times New Roman" w:cs="Times New Roman"/>
          <w:sz w:val="28"/>
          <w:szCs w:val="28"/>
        </w:rPr>
      </w:pPr>
    </w:p>
    <w:p w:rsidR="00CC61FC" w:rsidRPr="003E2608" w:rsidRDefault="00CC61FC" w:rsidP="00CC61FC">
      <w:pPr>
        <w:ind w:right="-6" w:firstLine="720"/>
        <w:jc w:val="both"/>
        <w:rPr>
          <w:rFonts w:ascii="Times New Roman" w:hAnsi="Times New Roman" w:cs="Times New Roman"/>
          <w:sz w:val="28"/>
          <w:szCs w:val="28"/>
        </w:rPr>
      </w:pPr>
      <w:r w:rsidRPr="003E2608">
        <w:rPr>
          <w:rFonts w:ascii="Times New Roman" w:hAnsi="Times New Roman" w:cs="Times New Roman"/>
          <w:sz w:val="28"/>
          <w:szCs w:val="28"/>
        </w:rPr>
        <w:t>7.1. Оплата труда учебно-вспомогательного и младшего обслуживающего персонала Школы осуществляется на основании  базовых (должностных) ставок заработной платы соответствующих разрядам единой тарифной сетки с учетом компенсационных и стимулирующих выплат, предусмотренных законодательством Российской Федерации.</w:t>
      </w:r>
    </w:p>
    <w:p w:rsidR="00CC61FC" w:rsidRPr="003E2608" w:rsidRDefault="00CC61FC" w:rsidP="00CC61FC">
      <w:pPr>
        <w:ind w:right="-6" w:firstLine="720"/>
        <w:jc w:val="center"/>
        <w:rPr>
          <w:rFonts w:ascii="Times New Roman" w:hAnsi="Times New Roman" w:cs="Times New Roman"/>
          <w:sz w:val="28"/>
          <w:szCs w:val="28"/>
        </w:rPr>
      </w:pPr>
    </w:p>
    <w:p w:rsidR="00CC61FC" w:rsidRPr="003E2608" w:rsidRDefault="00CC61FC" w:rsidP="00CC61FC">
      <w:pPr>
        <w:widowControl/>
        <w:numPr>
          <w:ilvl w:val="0"/>
          <w:numId w:val="1"/>
        </w:numPr>
        <w:autoSpaceDE/>
        <w:autoSpaceDN/>
        <w:adjustRightInd/>
        <w:ind w:right="-6"/>
        <w:jc w:val="center"/>
        <w:rPr>
          <w:rFonts w:ascii="Times New Roman" w:hAnsi="Times New Roman" w:cs="Times New Roman"/>
          <w:b/>
          <w:sz w:val="28"/>
          <w:szCs w:val="28"/>
        </w:rPr>
      </w:pPr>
      <w:r w:rsidRPr="003E2608">
        <w:rPr>
          <w:rFonts w:ascii="Times New Roman" w:hAnsi="Times New Roman" w:cs="Times New Roman"/>
          <w:b/>
          <w:sz w:val="28"/>
          <w:szCs w:val="28"/>
        </w:rPr>
        <w:t>Гарантии по оплате труда</w:t>
      </w:r>
    </w:p>
    <w:p w:rsidR="00CC61FC" w:rsidRPr="003E2608" w:rsidRDefault="00CC61FC" w:rsidP="00CC61FC">
      <w:pPr>
        <w:ind w:right="-6" w:firstLine="720"/>
        <w:jc w:val="center"/>
        <w:rPr>
          <w:rFonts w:ascii="Times New Roman" w:hAnsi="Times New Roman" w:cs="Times New Roman"/>
          <w:sz w:val="28"/>
          <w:szCs w:val="28"/>
        </w:rPr>
      </w:pPr>
    </w:p>
    <w:p w:rsidR="00CC61FC" w:rsidRPr="003E2608" w:rsidRDefault="00CC61FC" w:rsidP="00CC61FC">
      <w:pPr>
        <w:pStyle w:val="ConsPlusNormal"/>
        <w:widowControl/>
        <w:ind w:right="-6"/>
        <w:jc w:val="both"/>
        <w:rPr>
          <w:rFonts w:ascii="Times New Roman" w:hAnsi="Times New Roman" w:cs="Times New Roman"/>
          <w:sz w:val="28"/>
          <w:szCs w:val="28"/>
        </w:rPr>
      </w:pPr>
      <w:r w:rsidRPr="003E2608">
        <w:rPr>
          <w:rFonts w:ascii="Times New Roman" w:hAnsi="Times New Roman" w:cs="Times New Roman"/>
          <w:sz w:val="28"/>
          <w:szCs w:val="28"/>
        </w:rPr>
        <w:t xml:space="preserve">8.1. Учителям, которым не может быть обеспечена полная учебная нагрузка, гарантируется выплата заработной платы в размерах, предусмотренных постановлением Правительства Российской Федерации от 3 апреля 2003 года № 191 «О продолжительности рабочего времени (норме часов педагогической работы за ставку заработной платы) педагогических работников». </w:t>
      </w:r>
    </w:p>
    <w:p w:rsidR="00CC61FC" w:rsidRDefault="00CC61FC" w:rsidP="00CC61FC">
      <w:pPr>
        <w:ind w:firstLine="720"/>
        <w:jc w:val="both"/>
        <w:rPr>
          <w:rFonts w:ascii="Times New Roman" w:hAnsi="Times New Roman" w:cs="Times New Roman"/>
          <w:sz w:val="28"/>
          <w:szCs w:val="28"/>
        </w:rPr>
      </w:pPr>
      <w:r w:rsidRPr="003E2608">
        <w:rPr>
          <w:rFonts w:ascii="Times New Roman" w:hAnsi="Times New Roman" w:cs="Times New Roman"/>
          <w:sz w:val="28"/>
          <w:szCs w:val="28"/>
        </w:rPr>
        <w:t xml:space="preserve">8.2. </w:t>
      </w:r>
      <w:proofErr w:type="gramStart"/>
      <w:r w:rsidRPr="003E2608">
        <w:rPr>
          <w:rFonts w:ascii="Times New Roman" w:hAnsi="Times New Roman" w:cs="Times New Roman"/>
          <w:sz w:val="28"/>
          <w:szCs w:val="28"/>
        </w:rPr>
        <w:t>Заработная плата работников Школы (без учета премий, иных стимулирующих выплат), устанавливаемая в соответствии с новой системой оплаты труда, не может быть меньше заработной платы (без учета премий, иных стимулирующих выплат), выплачиваемой на основе Единой тарифной сетки по оплате труда работников бюджетных учреждений Республики Северная Осетия - Алания, при условии сохранения объема должностных обязанностей работников и выполнения ими работ той же квалификации</w:t>
      </w:r>
      <w:proofErr w:type="gramEnd"/>
      <w:r w:rsidRPr="003E2608">
        <w:rPr>
          <w:rFonts w:ascii="Times New Roman" w:hAnsi="Times New Roman" w:cs="Times New Roman"/>
          <w:sz w:val="28"/>
          <w:szCs w:val="28"/>
        </w:rPr>
        <w:t>. При уменьшении заработной платы работников разница доплачивается из стимулирующей части фонда оплаты труда Школы (на переходный период).</w:t>
      </w:r>
    </w:p>
    <w:p w:rsidR="00CB214D" w:rsidRDefault="00CB214D" w:rsidP="00CB214D">
      <w:pPr>
        <w:ind w:firstLine="720"/>
        <w:jc w:val="both"/>
        <w:rPr>
          <w:rFonts w:ascii="Times New Roman" w:hAnsi="Times New Roman" w:cs="Times New Roman"/>
          <w:sz w:val="28"/>
          <w:szCs w:val="28"/>
        </w:rPr>
      </w:pPr>
    </w:p>
    <w:tbl>
      <w:tblPr>
        <w:tblW w:w="9124" w:type="dxa"/>
        <w:tblInd w:w="1374" w:type="dxa"/>
        <w:tblLook w:val="04A0" w:firstRow="1" w:lastRow="0" w:firstColumn="1" w:lastColumn="0" w:noHBand="0" w:noVBand="1"/>
      </w:tblPr>
      <w:tblGrid>
        <w:gridCol w:w="5205"/>
        <w:gridCol w:w="3919"/>
      </w:tblGrid>
      <w:tr w:rsidR="00CB214D" w:rsidRPr="00737D51" w:rsidTr="000735B4">
        <w:trPr>
          <w:trHeight w:val="546"/>
        </w:trPr>
        <w:tc>
          <w:tcPr>
            <w:tcW w:w="5205" w:type="dxa"/>
          </w:tcPr>
          <w:p w:rsidR="00CB214D" w:rsidRDefault="00CB214D" w:rsidP="000735B4">
            <w:pPr>
              <w:pStyle w:val="ad"/>
            </w:pPr>
            <w:r w:rsidRPr="00737D51">
              <w:t>Утверждаю:</w:t>
            </w:r>
          </w:p>
          <w:p w:rsidR="00CB214D" w:rsidRPr="00737D51" w:rsidRDefault="00CB214D" w:rsidP="000735B4">
            <w:pPr>
              <w:pStyle w:val="ad"/>
            </w:pPr>
            <w:r>
              <w:t>Директор М</w:t>
            </w:r>
            <w:r w:rsidR="000F23D6">
              <w:t>К</w:t>
            </w:r>
            <w:r>
              <w:t>ОУ СОШ №3</w:t>
            </w:r>
            <w:r>
              <w:tab/>
            </w:r>
          </w:p>
          <w:p w:rsidR="00CB214D" w:rsidRPr="00737D51" w:rsidRDefault="00CB214D" w:rsidP="000735B4">
            <w:pPr>
              <w:pStyle w:val="ad"/>
            </w:pPr>
            <w:r>
              <w:t xml:space="preserve">_________________Л.А. </w:t>
            </w:r>
            <w:proofErr w:type="spellStart"/>
            <w:r>
              <w:t>Бугулова</w:t>
            </w:r>
            <w:proofErr w:type="spellEnd"/>
          </w:p>
          <w:p w:rsidR="00CB214D" w:rsidRPr="00737D51" w:rsidRDefault="00CB214D" w:rsidP="000735B4">
            <w:pPr>
              <w:rPr>
                <w:b/>
              </w:rPr>
            </w:pPr>
            <w:r>
              <w:t>«  27    »  10.</w:t>
            </w:r>
            <w:smartTag w:uri="urn:schemas-microsoft-com:office:smarttags" w:element="metricconverter">
              <w:smartTagPr>
                <w:attr w:name="ProductID" w:val="2010 г"/>
              </w:smartTagPr>
              <w:r>
                <w:t>2</w:t>
              </w:r>
              <w:r w:rsidRPr="00737D51">
                <w:t>010 г</w:t>
              </w:r>
            </w:smartTag>
            <w:r w:rsidRPr="00737D51">
              <w:t>.</w:t>
            </w:r>
            <w:r w:rsidRPr="00737D51">
              <w:rPr>
                <w:b/>
              </w:rPr>
              <w:t xml:space="preserve">               </w:t>
            </w:r>
          </w:p>
          <w:p w:rsidR="00CB214D" w:rsidRPr="00737D51" w:rsidRDefault="00CB214D" w:rsidP="000735B4">
            <w:pPr>
              <w:pStyle w:val="1"/>
              <w:jc w:val="right"/>
              <w:rPr>
                <w:b w:val="0"/>
                <w:sz w:val="24"/>
              </w:rPr>
            </w:pPr>
          </w:p>
        </w:tc>
        <w:tc>
          <w:tcPr>
            <w:tcW w:w="3919" w:type="dxa"/>
          </w:tcPr>
          <w:p w:rsidR="00CB214D" w:rsidRPr="00875AD7" w:rsidRDefault="00CB214D" w:rsidP="000735B4">
            <w:pPr>
              <w:rPr>
                <w:rFonts w:ascii="Times New Roman" w:hAnsi="Times New Roman" w:cs="Times New Roman"/>
                <w:sz w:val="16"/>
                <w:szCs w:val="16"/>
              </w:rPr>
            </w:pPr>
            <w:r w:rsidRPr="00875AD7">
              <w:rPr>
                <w:rFonts w:ascii="Times New Roman" w:hAnsi="Times New Roman" w:cs="Times New Roman"/>
                <w:sz w:val="16"/>
                <w:szCs w:val="16"/>
              </w:rPr>
              <w:t>Приложение 1</w:t>
            </w:r>
          </w:p>
          <w:p w:rsidR="00CB214D" w:rsidRPr="00875AD7" w:rsidRDefault="00CB214D" w:rsidP="000735B4">
            <w:pPr>
              <w:rPr>
                <w:rFonts w:ascii="Times New Roman" w:hAnsi="Times New Roman" w:cs="Times New Roman"/>
                <w:sz w:val="16"/>
                <w:szCs w:val="16"/>
              </w:rPr>
            </w:pPr>
            <w:r w:rsidRPr="00875AD7">
              <w:rPr>
                <w:rFonts w:ascii="Times New Roman" w:hAnsi="Times New Roman" w:cs="Times New Roman"/>
                <w:sz w:val="16"/>
                <w:szCs w:val="16"/>
              </w:rPr>
              <w:t>К положению о системе оплаты труда</w:t>
            </w:r>
          </w:p>
          <w:p w:rsidR="00CB214D" w:rsidRPr="00875AD7" w:rsidRDefault="00CB214D" w:rsidP="000735B4">
            <w:pPr>
              <w:rPr>
                <w:rFonts w:ascii="Times New Roman" w:hAnsi="Times New Roman" w:cs="Times New Roman"/>
                <w:sz w:val="16"/>
                <w:szCs w:val="16"/>
              </w:rPr>
            </w:pPr>
            <w:r>
              <w:rPr>
                <w:rFonts w:ascii="Times New Roman" w:hAnsi="Times New Roman" w:cs="Times New Roman"/>
                <w:sz w:val="16"/>
                <w:szCs w:val="16"/>
              </w:rPr>
              <w:t>работников М</w:t>
            </w:r>
            <w:r w:rsidR="000F23D6">
              <w:rPr>
                <w:rFonts w:ascii="Times New Roman" w:hAnsi="Times New Roman" w:cs="Times New Roman"/>
                <w:sz w:val="16"/>
                <w:szCs w:val="16"/>
              </w:rPr>
              <w:t>К</w:t>
            </w:r>
            <w:r>
              <w:rPr>
                <w:rFonts w:ascii="Times New Roman" w:hAnsi="Times New Roman" w:cs="Times New Roman"/>
                <w:sz w:val="16"/>
                <w:szCs w:val="16"/>
              </w:rPr>
              <w:t>ОУ СОШ №3</w:t>
            </w:r>
            <w:r w:rsidRPr="00875AD7">
              <w:rPr>
                <w:rFonts w:ascii="Times New Roman" w:hAnsi="Times New Roman" w:cs="Times New Roman"/>
                <w:sz w:val="16"/>
                <w:szCs w:val="16"/>
              </w:rPr>
              <w:t xml:space="preserve"> г. Алагира</w:t>
            </w:r>
          </w:p>
          <w:p w:rsidR="00CB214D" w:rsidRPr="00737D51" w:rsidRDefault="00CB214D" w:rsidP="000735B4">
            <w:pPr>
              <w:rPr>
                <w:sz w:val="16"/>
                <w:szCs w:val="16"/>
              </w:rPr>
            </w:pPr>
          </w:p>
        </w:tc>
      </w:tr>
    </w:tbl>
    <w:p w:rsidR="00CB214D" w:rsidRDefault="00CB214D" w:rsidP="00CB214D">
      <w:pPr>
        <w:ind w:firstLine="720"/>
        <w:rPr>
          <w:rFonts w:ascii="Times New Roman" w:hAnsi="Times New Roman" w:cs="Times New Roman"/>
          <w:sz w:val="28"/>
          <w:szCs w:val="28"/>
        </w:rPr>
      </w:pPr>
    </w:p>
    <w:p w:rsidR="00CB214D" w:rsidRDefault="00CB214D" w:rsidP="00CB214D">
      <w:pPr>
        <w:jc w:val="center"/>
        <w:rPr>
          <w:rFonts w:ascii="Times New Roman" w:hAnsi="Times New Roman" w:cs="Times New Roman"/>
          <w:b/>
          <w:sz w:val="28"/>
          <w:szCs w:val="28"/>
        </w:rPr>
      </w:pPr>
      <w:r>
        <w:rPr>
          <w:rFonts w:ascii="Times New Roman" w:hAnsi="Times New Roman" w:cs="Times New Roman"/>
          <w:b/>
          <w:sz w:val="28"/>
          <w:szCs w:val="28"/>
        </w:rPr>
        <w:t>Расчет</w:t>
      </w:r>
    </w:p>
    <w:p w:rsidR="00CB214D" w:rsidRDefault="00CB214D" w:rsidP="00CB214D">
      <w:pPr>
        <w:ind w:firstLine="720"/>
        <w:jc w:val="center"/>
        <w:rPr>
          <w:rFonts w:ascii="Times New Roman" w:hAnsi="Times New Roman" w:cs="Times New Roman"/>
          <w:b/>
          <w:sz w:val="28"/>
          <w:szCs w:val="28"/>
        </w:rPr>
      </w:pPr>
      <w:r>
        <w:rPr>
          <w:rFonts w:ascii="Times New Roman" w:hAnsi="Times New Roman" w:cs="Times New Roman"/>
          <w:b/>
          <w:sz w:val="28"/>
          <w:szCs w:val="28"/>
        </w:rPr>
        <w:t xml:space="preserve">неаудиторной занятости педагогических работников </w:t>
      </w:r>
    </w:p>
    <w:p w:rsidR="00CB214D" w:rsidRDefault="00CB214D" w:rsidP="00CB214D">
      <w:pPr>
        <w:ind w:firstLine="720"/>
        <w:jc w:val="center"/>
        <w:rPr>
          <w:rFonts w:ascii="Times New Roman" w:hAnsi="Times New Roman" w:cs="Times New Roman"/>
          <w:b/>
          <w:sz w:val="28"/>
          <w:szCs w:val="28"/>
        </w:rPr>
      </w:pPr>
      <w:r>
        <w:rPr>
          <w:rFonts w:ascii="Times New Roman" w:hAnsi="Times New Roman" w:cs="Times New Roman"/>
          <w:b/>
          <w:sz w:val="28"/>
          <w:szCs w:val="28"/>
        </w:rPr>
        <w:t>М</w:t>
      </w:r>
      <w:r w:rsidR="000F23D6">
        <w:rPr>
          <w:rFonts w:ascii="Times New Roman" w:hAnsi="Times New Roman" w:cs="Times New Roman"/>
          <w:b/>
          <w:sz w:val="28"/>
          <w:szCs w:val="28"/>
        </w:rPr>
        <w:t>КОУ С</w:t>
      </w:r>
      <w:r>
        <w:rPr>
          <w:rFonts w:ascii="Times New Roman" w:hAnsi="Times New Roman" w:cs="Times New Roman"/>
          <w:b/>
          <w:sz w:val="28"/>
          <w:szCs w:val="28"/>
        </w:rPr>
        <w:t xml:space="preserve">ОШ №3 </w:t>
      </w: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.А</w:t>
      </w:r>
      <w:proofErr w:type="gramEnd"/>
      <w:r>
        <w:rPr>
          <w:rFonts w:ascii="Times New Roman" w:hAnsi="Times New Roman" w:cs="Times New Roman"/>
          <w:b/>
          <w:sz w:val="28"/>
          <w:szCs w:val="28"/>
        </w:rPr>
        <w:t>лагира</w:t>
      </w:r>
      <w:proofErr w:type="spellEnd"/>
    </w:p>
    <w:p w:rsidR="00CB214D" w:rsidRDefault="00CB214D" w:rsidP="00CB214D">
      <w:pPr>
        <w:ind w:firstLine="720"/>
        <w:rPr>
          <w:rFonts w:ascii="Times New Roman" w:hAnsi="Times New Roman" w:cs="Times New Roman"/>
          <w:sz w:val="28"/>
          <w:szCs w:val="28"/>
        </w:rPr>
      </w:pPr>
    </w:p>
    <w:tbl>
      <w:tblPr>
        <w:tblStyle w:val="ac"/>
        <w:tblW w:w="9750" w:type="dxa"/>
        <w:tblInd w:w="108" w:type="dxa"/>
        <w:tblLook w:val="01E0" w:firstRow="1" w:lastRow="1" w:firstColumn="1" w:lastColumn="1" w:noHBand="0" w:noVBand="0"/>
      </w:tblPr>
      <w:tblGrid>
        <w:gridCol w:w="720"/>
        <w:gridCol w:w="7520"/>
        <w:gridCol w:w="1510"/>
      </w:tblGrid>
      <w:tr w:rsidR="00CB214D" w:rsidTr="000735B4">
        <w:trPr>
          <w:trHeight w:val="1479"/>
        </w:trPr>
        <w:tc>
          <w:tcPr>
            <w:tcW w:w="72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w:t>
            </w:r>
          </w:p>
          <w:p w:rsidR="00CB214D" w:rsidRDefault="00CB214D" w:rsidP="000735B4">
            <w:pPr>
              <w:jc w:val="center"/>
              <w:rPr>
                <w:rFonts w:ascii="Times New Roman" w:hAnsi="Times New Roman" w:cs="Times New Roman"/>
                <w:b/>
                <w:sz w:val="28"/>
                <w:szCs w:val="28"/>
              </w:rPr>
            </w:pPr>
          </w:p>
        </w:tc>
        <w:tc>
          <w:tcPr>
            <w:tcW w:w="756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Наименование деятельности</w:t>
            </w:r>
          </w:p>
        </w:tc>
        <w:tc>
          <w:tcPr>
            <w:tcW w:w="1470" w:type="dxa"/>
            <w:tcBorders>
              <w:top w:val="single" w:sz="4" w:space="0" w:color="auto"/>
              <w:left w:val="single" w:sz="4" w:space="0" w:color="auto"/>
              <w:bottom w:val="single" w:sz="4" w:space="0" w:color="auto"/>
              <w:right w:val="single" w:sz="4" w:space="0" w:color="auto"/>
            </w:tcBorders>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 xml:space="preserve">Средние величины затраты труда </w:t>
            </w:r>
            <w:r>
              <w:rPr>
                <w:rFonts w:ascii="Times New Roman" w:hAnsi="Times New Roman" w:cs="Times New Roman"/>
                <w:b/>
                <w:sz w:val="28"/>
                <w:szCs w:val="28"/>
              </w:rPr>
              <w:lastRenderedPageBreak/>
              <w:t>учителя в неделю</w:t>
            </w:r>
          </w:p>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(в часах)</w:t>
            </w: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b/>
                <w:sz w:val="28"/>
                <w:szCs w:val="28"/>
              </w:rPr>
            </w:pPr>
            <w:r>
              <w:rPr>
                <w:rFonts w:ascii="Times New Roman" w:hAnsi="Times New Roman" w:cs="Times New Roman"/>
                <w:b/>
                <w:sz w:val="28"/>
                <w:szCs w:val="28"/>
              </w:rPr>
              <w:t>Проведение урочной работы по учебному плану</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18</w:t>
            </w: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b/>
                <w:sz w:val="28"/>
                <w:szCs w:val="28"/>
              </w:rPr>
            </w:pPr>
            <w:r>
              <w:rPr>
                <w:rFonts w:ascii="Times New Roman" w:hAnsi="Times New Roman" w:cs="Times New Roman"/>
                <w:b/>
                <w:sz w:val="28"/>
                <w:szCs w:val="28"/>
              </w:rPr>
              <w:t>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b/>
                <w:sz w:val="28"/>
                <w:szCs w:val="28"/>
              </w:rPr>
            </w:pPr>
            <w:r>
              <w:rPr>
                <w:rFonts w:ascii="Times New Roman" w:hAnsi="Times New Roman" w:cs="Times New Roman"/>
                <w:b/>
                <w:sz w:val="28"/>
                <w:szCs w:val="28"/>
              </w:rPr>
              <w:t>Работа по подготовке и обеспечению учебного процесса</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9</w:t>
            </w: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Подготовка к урокам и другим видам учебных занятий, регламентированных учебным планом учреждения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Подготовка и корректировка поурочного и календарно-тематического планирования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Подготовка учебно-методического комплекта для реализации программы преподавания предмета (дидактический раздаточный материал, электронные образовательные ресурсы по предмету и т.п.)</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письменных работ обучающихся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Составление и подготовка контрольно-измерительных материалов (тестов, контрольных работ, экзаменационных билетов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2.6</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color w:val="000000"/>
                <w:sz w:val="28"/>
                <w:szCs w:val="28"/>
              </w:rPr>
            </w:pPr>
            <w:r>
              <w:rPr>
                <w:rFonts w:ascii="Times New Roman" w:hAnsi="Times New Roman" w:cs="Times New Roman"/>
                <w:sz w:val="28"/>
                <w:szCs w:val="28"/>
              </w:rPr>
              <w:t>Прием зачетов, экзаменов по предметам, предусмотренных учебным планом</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2.7</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Работа по повышению информационной грамотности (работа с компьютерной техникой: персональным компьютером, интерактивной доской, </w:t>
            </w:r>
            <w:proofErr w:type="spellStart"/>
            <w:r>
              <w:rPr>
                <w:rFonts w:ascii="Times New Roman" w:hAnsi="Times New Roman" w:cs="Times New Roman"/>
                <w:sz w:val="28"/>
                <w:szCs w:val="28"/>
              </w:rPr>
              <w:t>медиапроектором</w:t>
            </w:r>
            <w:proofErr w:type="spellEnd"/>
            <w:r>
              <w:rPr>
                <w:rFonts w:ascii="Times New Roman" w:hAnsi="Times New Roman" w:cs="Times New Roman"/>
                <w:sz w:val="28"/>
                <w:szCs w:val="28"/>
              </w:rPr>
              <w:t xml:space="preserve">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2.8</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Изучение </w:t>
            </w:r>
            <w:proofErr w:type="spellStart"/>
            <w:r>
              <w:rPr>
                <w:rFonts w:ascii="Times New Roman" w:hAnsi="Times New Roman" w:cs="Times New Roman"/>
                <w:sz w:val="28"/>
                <w:szCs w:val="28"/>
              </w:rPr>
              <w:t>медиаресурсов</w:t>
            </w:r>
            <w:proofErr w:type="spellEnd"/>
            <w:r>
              <w:rPr>
                <w:rFonts w:ascii="Times New Roman" w:hAnsi="Times New Roman" w:cs="Times New Roman"/>
                <w:sz w:val="28"/>
                <w:szCs w:val="28"/>
              </w:rPr>
              <w:t xml:space="preserve"> по предмету (предметные сайты, электронные учебники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1537"/>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b/>
                <w:sz w:val="28"/>
                <w:szCs w:val="28"/>
              </w:rPr>
            </w:pPr>
            <w:r>
              <w:rPr>
                <w:rFonts w:ascii="Times New Roman" w:hAnsi="Times New Roman" w:cs="Times New Roman"/>
                <w:b/>
                <w:sz w:val="28"/>
                <w:szCs w:val="28"/>
              </w:rPr>
              <w:t>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b/>
                <w:sz w:val="28"/>
                <w:szCs w:val="28"/>
              </w:rPr>
            </w:pPr>
            <w:r>
              <w:rPr>
                <w:rFonts w:ascii="Times New Roman" w:hAnsi="Times New Roman" w:cs="Times New Roman"/>
                <w:b/>
                <w:sz w:val="28"/>
                <w:szCs w:val="28"/>
              </w:rPr>
              <w:t xml:space="preserve">Внеурочная работа с </w:t>
            </w:r>
            <w:proofErr w:type="gramStart"/>
            <w:r>
              <w:rPr>
                <w:rFonts w:ascii="Times New Roman" w:hAnsi="Times New Roman" w:cs="Times New Roman"/>
                <w:b/>
                <w:sz w:val="28"/>
                <w:szCs w:val="28"/>
              </w:rPr>
              <w:t>обучающимися</w:t>
            </w:r>
            <w:proofErr w:type="gramEnd"/>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4,3</w:t>
            </w:r>
          </w:p>
        </w:tc>
      </w:tr>
      <w:tr w:rsidR="00CB214D" w:rsidTr="000735B4">
        <w:trPr>
          <w:trHeight w:val="648"/>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Проведение студийных (кружковых, факультативных) занятий по предмету</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color w:val="000000"/>
                <w:spacing w:val="-4"/>
                <w:sz w:val="28"/>
                <w:szCs w:val="28"/>
              </w:rPr>
            </w:pPr>
            <w:r>
              <w:rPr>
                <w:rFonts w:ascii="Times New Roman" w:hAnsi="Times New Roman" w:cs="Times New Roman"/>
                <w:sz w:val="28"/>
                <w:szCs w:val="28"/>
              </w:rPr>
              <w:t xml:space="preserve">Проведение индивидуальных и групповых консультаций с </w:t>
            </w:r>
            <w:proofErr w:type="gramStart"/>
            <w:r>
              <w:rPr>
                <w:rFonts w:ascii="Times New Roman" w:hAnsi="Times New Roman" w:cs="Times New Roman"/>
                <w:sz w:val="28"/>
                <w:szCs w:val="28"/>
              </w:rPr>
              <w:t>обучающимися</w:t>
            </w:r>
            <w:proofErr w:type="gramEnd"/>
            <w:r>
              <w:rPr>
                <w:rFonts w:ascii="Times New Roman" w:hAnsi="Times New Roman" w:cs="Times New Roman"/>
                <w:color w:val="000000"/>
                <w:spacing w:val="-4"/>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Индивидуальная работа со </w:t>
            </w:r>
            <w:proofErr w:type="gramStart"/>
            <w:r>
              <w:rPr>
                <w:rFonts w:ascii="Times New Roman" w:hAnsi="Times New Roman" w:cs="Times New Roman"/>
                <w:color w:val="000000"/>
                <w:sz w:val="28"/>
                <w:szCs w:val="28"/>
              </w:rPr>
              <w:t>слабоуспевающими</w:t>
            </w:r>
            <w:proofErr w:type="gramEnd"/>
            <w:r>
              <w:rPr>
                <w:rFonts w:ascii="Times New Roman" w:hAnsi="Times New Roman" w:cs="Times New Roman"/>
                <w:color w:val="000000"/>
                <w:sz w:val="28"/>
                <w:szCs w:val="28"/>
              </w:rPr>
              <w:t xml:space="preserve"> </w:t>
            </w:r>
            <w:r>
              <w:rPr>
                <w:rFonts w:ascii="Times New Roman" w:hAnsi="Times New Roman" w:cs="Times New Roman"/>
                <w:color w:val="000000"/>
                <w:spacing w:val="-4"/>
                <w:sz w:val="28"/>
                <w:szCs w:val="28"/>
              </w:rPr>
              <w:t>обучающимися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Индивидуальная работа с </w:t>
            </w:r>
            <w:proofErr w:type="gramStart"/>
            <w:r>
              <w:rPr>
                <w:rFonts w:ascii="Times New Roman" w:hAnsi="Times New Roman" w:cs="Times New Roman"/>
                <w:color w:val="000000"/>
                <w:sz w:val="28"/>
                <w:szCs w:val="28"/>
              </w:rPr>
              <w:t>одаренными</w:t>
            </w:r>
            <w:proofErr w:type="gramEnd"/>
            <w:r>
              <w:rPr>
                <w:rFonts w:ascii="Times New Roman" w:hAnsi="Times New Roman" w:cs="Times New Roman"/>
                <w:color w:val="000000"/>
                <w:spacing w:val="-4"/>
                <w:sz w:val="28"/>
                <w:szCs w:val="28"/>
              </w:rPr>
              <w:t xml:space="preserve"> обучающимися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 xml:space="preserve">Организация внеклассной работы по предмету: предметные недели, олимпиады, </w:t>
            </w:r>
            <w:r>
              <w:rPr>
                <w:rFonts w:ascii="Times New Roman" w:hAnsi="Times New Roman" w:cs="Times New Roman"/>
                <w:color w:val="000000"/>
                <w:sz w:val="28"/>
                <w:szCs w:val="28"/>
              </w:rPr>
              <w:t>конкурсы,</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конференции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lastRenderedPageBreak/>
              <w:t>.6</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lastRenderedPageBreak/>
              <w:t>Ведение экскурсионной работы с учащимися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3.7</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Деятельность учителя в качестве классного руководителя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3.8</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учителя с </w:t>
            </w:r>
            <w:proofErr w:type="gramStart"/>
            <w:r>
              <w:rPr>
                <w:rFonts w:ascii="Times New Roman" w:hAnsi="Times New Roman" w:cs="Times New Roman"/>
                <w:sz w:val="28"/>
                <w:szCs w:val="28"/>
              </w:rPr>
              <w:t>обучающимися</w:t>
            </w:r>
            <w:proofErr w:type="gramEnd"/>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3.9</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Руководство проектной деятельностью </w:t>
            </w:r>
            <w:proofErr w:type="gramStart"/>
            <w:r>
              <w:rPr>
                <w:rFonts w:ascii="Times New Roman" w:hAnsi="Times New Roman" w:cs="Times New Roman"/>
                <w:sz w:val="28"/>
                <w:szCs w:val="28"/>
              </w:rPr>
              <w:t>обучающихся</w:t>
            </w:r>
            <w:proofErr w:type="gramEnd"/>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b/>
                <w:sz w:val="28"/>
                <w:szCs w:val="28"/>
              </w:rPr>
            </w:pPr>
            <w:r>
              <w:rPr>
                <w:rFonts w:ascii="Times New Roman" w:hAnsi="Times New Roman" w:cs="Times New Roman"/>
                <w:b/>
                <w:sz w:val="28"/>
                <w:szCs w:val="28"/>
              </w:rPr>
              <w:t>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b/>
                <w:sz w:val="28"/>
                <w:szCs w:val="28"/>
              </w:rPr>
            </w:pPr>
            <w:r>
              <w:rPr>
                <w:rFonts w:ascii="Times New Roman" w:hAnsi="Times New Roman" w:cs="Times New Roman"/>
                <w:b/>
                <w:sz w:val="28"/>
                <w:szCs w:val="28"/>
              </w:rPr>
              <w:t xml:space="preserve">Организационно-педагогическая деятельность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4,7</w:t>
            </w: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Разработка образовательных программ по предмету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Разработка программ элективных курсов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Подготовка к изданию авторских методических разработок</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работе методического объединения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работе педагогического совета</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4.6</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работе научно-методического совета</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4.7</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подготовке и проведении школьных мероприятий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4.8</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Руководство или участие в опытно-экспериментальной работе</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4.9</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Деятельность по самообразованию</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4.10</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Подготовка и участие в конференциях, семинарах, «круглых столах»</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 (наставничество)</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 xml:space="preserve">Работа с родителями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(родительские собрания, лектории, индивидуальные консультации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Работа в психолого-педагогическом консилиуме</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Работа в Совете по профилактике правонарушений</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Заведование элементами инфраструктуры (методическим, мультимедийным, предметным кабинетом, лабораторией, </w:t>
            </w:r>
            <w:r>
              <w:rPr>
                <w:rFonts w:ascii="Times New Roman" w:hAnsi="Times New Roman" w:cs="Times New Roman"/>
                <w:color w:val="000000"/>
                <w:sz w:val="28"/>
                <w:szCs w:val="28"/>
              </w:rPr>
              <w:t>мастерской и т.п.)</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1.16</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Обслуживание средств компьютерной техники (ПК, интерактивная доска, мультимедийный проектор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lastRenderedPageBreak/>
              <w:t>.17</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Работа в аттестационных комиссиях в ходе промежуточной </w:t>
            </w:r>
            <w:r>
              <w:rPr>
                <w:rFonts w:ascii="Times New Roman" w:hAnsi="Times New Roman" w:cs="Times New Roman"/>
                <w:sz w:val="28"/>
                <w:szCs w:val="28"/>
              </w:rPr>
              <w:lastRenderedPageBreak/>
              <w:t xml:space="preserve">и итоговой аттестации обучающихся </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4.18</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Работа в качестве организаторов, руководителей, экспертов, уполномоченных в период проведения ЕГЭ в 11 – </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xml:space="preserve"> классах</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4.19</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Работа в качестве организаторов, руководителей, экспертов, уполномоченных в период  проведения новой формы итоговой аттестации 9-ых классов</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4.20</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Участие в проведении мониторинговых исследований</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shd w:val="clear" w:color="auto" w:fill="FFFFFF"/>
              <w:jc w:val="both"/>
              <w:rPr>
                <w:rFonts w:ascii="Times New Roman" w:hAnsi="Times New Roman" w:cs="Times New Roman"/>
                <w:sz w:val="28"/>
                <w:szCs w:val="28"/>
              </w:rPr>
            </w:pPr>
            <w:r>
              <w:rPr>
                <w:rFonts w:ascii="Times New Roman" w:hAnsi="Times New Roman" w:cs="Times New Roman"/>
                <w:sz w:val="28"/>
                <w:szCs w:val="28"/>
              </w:rPr>
              <w:t>Участие в работе по Всеобучу</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Поддержка и ведение сайта образовательного учреждения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Ведение базы данных «Хронограф»</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социологических исследованиях</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Выполнение заданий администрации образовательного учреждения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20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4.26</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Подготовка проектных разработок в рамках инновационной образовательной программы школы</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55"/>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4.27</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Составление текущих, итоговых отчетов по учебно-воспитательной деятельности</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38"/>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4.28</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уроков учителями</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513"/>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4.29</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Ведение школьной документации (личные дела, классные журналы и др.)</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6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4.30</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Ведение «Портфолио учителя»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557"/>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4.31</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формировании «Портфолио обучающегося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отслеживание динамики индивидуального развития)</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38"/>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4.32</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Сопровождение олимпиад, конкурсов, фестивалей</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38"/>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4.33</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Участие в социальных проектах</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541"/>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4.34</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Работа по обобщению и представлению передового педагогического опыта</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438"/>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r>
              <w:rPr>
                <w:rFonts w:ascii="Times New Roman" w:hAnsi="Times New Roman" w:cs="Times New Roman"/>
                <w:sz w:val="28"/>
                <w:szCs w:val="28"/>
              </w:rPr>
              <w:t>4.35</w:t>
            </w:r>
          </w:p>
        </w:tc>
        <w:tc>
          <w:tcPr>
            <w:tcW w:w="7560" w:type="dxa"/>
            <w:tcBorders>
              <w:top w:val="single" w:sz="4" w:space="0" w:color="auto"/>
              <w:left w:val="single" w:sz="4" w:space="0" w:color="auto"/>
              <w:bottom w:val="single" w:sz="4" w:space="0" w:color="auto"/>
              <w:right w:val="single" w:sz="4" w:space="0" w:color="auto"/>
            </w:tcBorders>
          </w:tcPr>
          <w:p w:rsidR="00CB214D" w:rsidRDefault="00CB214D" w:rsidP="000735B4">
            <w:pPr>
              <w:jc w:val="both"/>
              <w:rPr>
                <w:rFonts w:ascii="Times New Roman" w:hAnsi="Times New Roman" w:cs="Times New Roman"/>
                <w:sz w:val="28"/>
                <w:szCs w:val="28"/>
              </w:rPr>
            </w:pPr>
            <w:r>
              <w:rPr>
                <w:rFonts w:ascii="Times New Roman" w:hAnsi="Times New Roman" w:cs="Times New Roman"/>
                <w:sz w:val="28"/>
                <w:szCs w:val="28"/>
              </w:rPr>
              <w:t>Индивидуальная проектная деятельность по предмету</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sz w:val="28"/>
                <w:szCs w:val="28"/>
              </w:rPr>
            </w:pPr>
          </w:p>
        </w:tc>
      </w:tr>
      <w:tr w:rsidR="00CB214D" w:rsidTr="000735B4">
        <w:trPr>
          <w:trHeight w:val="690"/>
        </w:trPr>
        <w:tc>
          <w:tcPr>
            <w:tcW w:w="720" w:type="dxa"/>
            <w:tcBorders>
              <w:top w:val="single" w:sz="4" w:space="0" w:color="auto"/>
              <w:left w:val="single" w:sz="4" w:space="0" w:color="auto"/>
              <w:bottom w:val="single" w:sz="4" w:space="0" w:color="auto"/>
              <w:right w:val="single" w:sz="4" w:space="0" w:color="auto"/>
            </w:tcBorders>
          </w:tcPr>
          <w:p w:rsidR="00CB214D" w:rsidRDefault="00CB214D" w:rsidP="000735B4">
            <w:pPr>
              <w:ind w:firstLine="720"/>
              <w:jc w:val="both"/>
              <w:rPr>
                <w:rFonts w:ascii="Times New Roman" w:hAnsi="Times New Roman" w:cs="Times New Roman"/>
                <w:sz w:val="28"/>
                <w:szCs w:val="28"/>
              </w:rPr>
            </w:pPr>
          </w:p>
        </w:tc>
        <w:tc>
          <w:tcPr>
            <w:tcW w:w="756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rPr>
                <w:rFonts w:ascii="Times New Roman" w:hAnsi="Times New Roman" w:cs="Times New Roman"/>
                <w:b/>
                <w:sz w:val="28"/>
                <w:szCs w:val="28"/>
              </w:rPr>
            </w:pPr>
            <w:r>
              <w:rPr>
                <w:rFonts w:ascii="Times New Roman" w:hAnsi="Times New Roman" w:cs="Times New Roman"/>
                <w:b/>
                <w:sz w:val="28"/>
                <w:szCs w:val="28"/>
              </w:rPr>
              <w:t>ИТОГО:</w:t>
            </w:r>
          </w:p>
        </w:tc>
        <w:tc>
          <w:tcPr>
            <w:tcW w:w="1470" w:type="dxa"/>
            <w:tcBorders>
              <w:top w:val="single" w:sz="4" w:space="0" w:color="auto"/>
              <w:left w:val="single" w:sz="4" w:space="0" w:color="auto"/>
              <w:bottom w:val="single" w:sz="4" w:space="0" w:color="auto"/>
              <w:right w:val="single" w:sz="4" w:space="0" w:color="auto"/>
            </w:tcBorders>
            <w:vAlign w:val="center"/>
          </w:tcPr>
          <w:p w:rsidR="00CB214D" w:rsidRDefault="00CB214D" w:rsidP="000735B4">
            <w:pPr>
              <w:jc w:val="center"/>
              <w:rPr>
                <w:rFonts w:ascii="Times New Roman" w:hAnsi="Times New Roman" w:cs="Times New Roman"/>
                <w:b/>
                <w:sz w:val="28"/>
                <w:szCs w:val="28"/>
              </w:rPr>
            </w:pPr>
            <w:r>
              <w:rPr>
                <w:rFonts w:ascii="Times New Roman" w:hAnsi="Times New Roman" w:cs="Times New Roman"/>
                <w:b/>
                <w:sz w:val="28"/>
                <w:szCs w:val="28"/>
              </w:rPr>
              <w:t>36</w:t>
            </w:r>
          </w:p>
        </w:tc>
      </w:tr>
    </w:tbl>
    <w:p w:rsidR="00CB214D" w:rsidRDefault="00CB214D" w:rsidP="00CB214D">
      <w:pPr>
        <w:widowControl/>
        <w:autoSpaceDE/>
        <w:autoSpaceDN/>
        <w:adjustRightInd/>
        <w:rPr>
          <w:sz w:val="28"/>
          <w:szCs w:val="28"/>
        </w:rPr>
        <w:sectPr w:rsidR="00CB214D" w:rsidSect="00CB214D">
          <w:pgSz w:w="11906" w:h="16838"/>
          <w:pgMar w:top="1418" w:right="851" w:bottom="1134" w:left="709" w:header="709" w:footer="709" w:gutter="0"/>
          <w:cols w:space="720"/>
        </w:sectPr>
      </w:pPr>
    </w:p>
    <w:tbl>
      <w:tblPr>
        <w:tblpPr w:leftFromText="180" w:rightFromText="180" w:vertAnchor="text" w:horzAnchor="margin" w:tblpY="-538"/>
        <w:tblW w:w="14850" w:type="dxa"/>
        <w:tblLook w:val="04A0" w:firstRow="1" w:lastRow="0" w:firstColumn="1" w:lastColumn="0" w:noHBand="0" w:noVBand="1"/>
      </w:tblPr>
      <w:tblGrid>
        <w:gridCol w:w="8472"/>
        <w:gridCol w:w="6378"/>
      </w:tblGrid>
      <w:tr w:rsidR="00CB214D" w:rsidRPr="00DB6501" w:rsidTr="000735B4">
        <w:trPr>
          <w:trHeight w:val="719"/>
        </w:trPr>
        <w:tc>
          <w:tcPr>
            <w:tcW w:w="8472" w:type="dxa"/>
          </w:tcPr>
          <w:p w:rsidR="00CB214D" w:rsidRPr="00737D51" w:rsidRDefault="00CB214D" w:rsidP="000735B4">
            <w:pPr>
              <w:pStyle w:val="ad"/>
            </w:pPr>
            <w:r w:rsidRPr="00737D51">
              <w:lastRenderedPageBreak/>
              <w:t>Утверждаю:</w:t>
            </w:r>
          </w:p>
          <w:p w:rsidR="00CB214D" w:rsidRPr="00737D51" w:rsidRDefault="00CB214D" w:rsidP="000735B4">
            <w:pPr>
              <w:pStyle w:val="ad"/>
            </w:pPr>
            <w:r>
              <w:t>Директор М</w:t>
            </w:r>
            <w:r w:rsidR="000F23D6">
              <w:t>К</w:t>
            </w:r>
            <w:r>
              <w:t>ОУ СОШ №3</w:t>
            </w:r>
          </w:p>
          <w:p w:rsidR="00CB214D" w:rsidRPr="00737D51" w:rsidRDefault="00CB214D" w:rsidP="000735B4">
            <w:pPr>
              <w:pStyle w:val="ad"/>
            </w:pPr>
            <w:r>
              <w:t xml:space="preserve">_________________Л.А. </w:t>
            </w:r>
            <w:proofErr w:type="spellStart"/>
            <w:r>
              <w:t>Бугулова</w:t>
            </w:r>
            <w:proofErr w:type="spellEnd"/>
          </w:p>
          <w:p w:rsidR="00CB214D" w:rsidRPr="00737D51" w:rsidRDefault="00CB214D" w:rsidP="000735B4">
            <w:pPr>
              <w:rPr>
                <w:b/>
              </w:rPr>
            </w:pPr>
            <w:r>
              <w:t xml:space="preserve">«    27  »   10. </w:t>
            </w:r>
            <w:smartTag w:uri="urn:schemas-microsoft-com:office:smarttags" w:element="metricconverter">
              <w:smartTagPr>
                <w:attr w:name="ProductID" w:val="2010 г"/>
              </w:smartTagPr>
              <w:r>
                <w:t>2</w:t>
              </w:r>
              <w:r w:rsidRPr="00737D51">
                <w:t>010 г</w:t>
              </w:r>
            </w:smartTag>
            <w:r w:rsidRPr="00737D51">
              <w:t>.</w:t>
            </w:r>
            <w:r w:rsidRPr="00737D51">
              <w:rPr>
                <w:b/>
              </w:rPr>
              <w:t xml:space="preserve">               </w:t>
            </w:r>
          </w:p>
          <w:p w:rsidR="00CB214D" w:rsidRPr="00737D51" w:rsidRDefault="00CB214D" w:rsidP="000735B4">
            <w:pPr>
              <w:pStyle w:val="1"/>
              <w:jc w:val="right"/>
              <w:rPr>
                <w:b w:val="0"/>
                <w:sz w:val="24"/>
              </w:rPr>
            </w:pPr>
          </w:p>
        </w:tc>
        <w:tc>
          <w:tcPr>
            <w:tcW w:w="6378" w:type="dxa"/>
          </w:tcPr>
          <w:p w:rsidR="00CB214D" w:rsidRDefault="00CB214D" w:rsidP="000735B4">
            <w:pPr>
              <w:jc w:val="center"/>
            </w:pPr>
          </w:p>
          <w:p w:rsidR="00CB214D" w:rsidRPr="00875AD7" w:rsidRDefault="00CB214D" w:rsidP="000735B4">
            <w:pPr>
              <w:jc w:val="center"/>
              <w:rPr>
                <w:rFonts w:ascii="Times New Roman" w:hAnsi="Times New Roman" w:cs="Times New Roman"/>
              </w:rPr>
            </w:pPr>
          </w:p>
          <w:p w:rsidR="00CB214D" w:rsidRPr="00875AD7" w:rsidRDefault="00CB214D" w:rsidP="000735B4">
            <w:pPr>
              <w:jc w:val="center"/>
              <w:rPr>
                <w:rFonts w:ascii="Times New Roman" w:hAnsi="Times New Roman" w:cs="Times New Roman"/>
                <w:sz w:val="16"/>
                <w:szCs w:val="16"/>
              </w:rPr>
            </w:pPr>
            <w:r>
              <w:rPr>
                <w:rFonts w:ascii="Times New Roman" w:hAnsi="Times New Roman" w:cs="Times New Roman"/>
                <w:sz w:val="16"/>
                <w:szCs w:val="16"/>
              </w:rPr>
              <w:t>Приложение 2</w:t>
            </w:r>
          </w:p>
          <w:p w:rsidR="00CB214D" w:rsidRPr="00875AD7" w:rsidRDefault="00CB214D" w:rsidP="000735B4">
            <w:pPr>
              <w:jc w:val="center"/>
              <w:rPr>
                <w:rFonts w:ascii="Times New Roman" w:hAnsi="Times New Roman" w:cs="Times New Roman"/>
                <w:sz w:val="16"/>
                <w:szCs w:val="16"/>
              </w:rPr>
            </w:pPr>
            <w:r w:rsidRPr="00875AD7">
              <w:rPr>
                <w:rFonts w:ascii="Times New Roman" w:hAnsi="Times New Roman" w:cs="Times New Roman"/>
                <w:sz w:val="16"/>
                <w:szCs w:val="16"/>
              </w:rPr>
              <w:t>К положению о системе оплаты труда</w:t>
            </w:r>
          </w:p>
          <w:p w:rsidR="00CB214D" w:rsidRPr="00875AD7" w:rsidRDefault="00CB214D" w:rsidP="000735B4">
            <w:pPr>
              <w:jc w:val="center"/>
              <w:rPr>
                <w:rFonts w:ascii="Times New Roman" w:hAnsi="Times New Roman" w:cs="Times New Roman"/>
                <w:sz w:val="16"/>
                <w:szCs w:val="16"/>
              </w:rPr>
            </w:pPr>
            <w:r>
              <w:rPr>
                <w:rFonts w:ascii="Times New Roman" w:hAnsi="Times New Roman" w:cs="Times New Roman"/>
                <w:sz w:val="16"/>
                <w:szCs w:val="16"/>
              </w:rPr>
              <w:t>работников М</w:t>
            </w:r>
            <w:r w:rsidR="000F23D6">
              <w:rPr>
                <w:rFonts w:ascii="Times New Roman" w:hAnsi="Times New Roman" w:cs="Times New Roman"/>
                <w:sz w:val="16"/>
                <w:szCs w:val="16"/>
              </w:rPr>
              <w:t>К</w:t>
            </w:r>
            <w:r>
              <w:rPr>
                <w:rFonts w:ascii="Times New Roman" w:hAnsi="Times New Roman" w:cs="Times New Roman"/>
                <w:sz w:val="16"/>
                <w:szCs w:val="16"/>
              </w:rPr>
              <w:t>ОУ СОШ №3</w:t>
            </w:r>
            <w:r w:rsidRPr="00875AD7">
              <w:rPr>
                <w:rFonts w:ascii="Times New Roman" w:hAnsi="Times New Roman" w:cs="Times New Roman"/>
                <w:sz w:val="16"/>
                <w:szCs w:val="16"/>
              </w:rPr>
              <w:t xml:space="preserve"> г. Алагира</w:t>
            </w:r>
          </w:p>
          <w:p w:rsidR="00CB214D" w:rsidRPr="00737D51" w:rsidRDefault="00CB214D" w:rsidP="000735B4">
            <w:pPr>
              <w:jc w:val="center"/>
              <w:rPr>
                <w:sz w:val="16"/>
                <w:szCs w:val="16"/>
              </w:rPr>
            </w:pPr>
          </w:p>
        </w:tc>
      </w:tr>
    </w:tbl>
    <w:p w:rsidR="00CB214D" w:rsidRDefault="00CB214D" w:rsidP="00CB214D">
      <w:pPr>
        <w:jc w:val="both"/>
        <w:rPr>
          <w:rFonts w:ascii="Times New Roman" w:hAnsi="Times New Roman" w:cs="Times New Roman"/>
          <w:sz w:val="28"/>
          <w:szCs w:val="28"/>
        </w:rPr>
      </w:pPr>
    </w:p>
    <w:p w:rsidR="00CB214D" w:rsidRDefault="00CB214D" w:rsidP="00CB214D">
      <w:pPr>
        <w:ind w:firstLine="720"/>
        <w:jc w:val="both"/>
        <w:rPr>
          <w:rFonts w:ascii="Times New Roman" w:hAnsi="Times New Roman" w:cs="Times New Roman"/>
          <w:sz w:val="28"/>
          <w:szCs w:val="28"/>
        </w:rPr>
      </w:pPr>
    </w:p>
    <w:p w:rsidR="00CB214D" w:rsidRDefault="00CB214D" w:rsidP="00CB214D">
      <w:pPr>
        <w:ind w:firstLine="720"/>
        <w:jc w:val="both"/>
        <w:rPr>
          <w:rFonts w:ascii="Times New Roman" w:hAnsi="Times New Roman" w:cs="Times New Roman"/>
          <w:sz w:val="28"/>
          <w:szCs w:val="28"/>
        </w:rPr>
      </w:pPr>
    </w:p>
    <w:p w:rsidR="00CB214D" w:rsidRPr="00875AD7" w:rsidRDefault="00CB214D" w:rsidP="00CB214D">
      <w:pPr>
        <w:rPr>
          <w:b/>
        </w:rPr>
      </w:pPr>
    </w:p>
    <w:p w:rsidR="00CB214D" w:rsidRPr="00B04AE4" w:rsidRDefault="00CB214D" w:rsidP="00CB214D">
      <w:pPr>
        <w:ind w:firstLine="720"/>
        <w:jc w:val="center"/>
        <w:rPr>
          <w:rFonts w:ascii="Times New Roman" w:hAnsi="Times New Roman" w:cs="Times New Roman"/>
          <w:b/>
          <w:sz w:val="24"/>
          <w:szCs w:val="24"/>
        </w:rPr>
      </w:pPr>
      <w:r w:rsidRPr="00B04AE4">
        <w:rPr>
          <w:rFonts w:ascii="Times New Roman" w:hAnsi="Times New Roman" w:cs="Times New Roman"/>
          <w:b/>
          <w:sz w:val="24"/>
          <w:szCs w:val="24"/>
        </w:rPr>
        <w:t xml:space="preserve">ЖУРНАЛ ПЛАНИРОВАНИЯ И УЧЕТА РАБОЧЕГО ВРЕМЕНИ НЕАУДИТОРНОЙ ЗАНЯТОСТИ ПЕДАГОГА </w:t>
      </w:r>
    </w:p>
    <w:p w:rsidR="00CB214D" w:rsidRPr="00B04AE4" w:rsidRDefault="002D31FF" w:rsidP="00CB214D">
      <w:pPr>
        <w:ind w:firstLine="720"/>
        <w:jc w:val="center"/>
        <w:rPr>
          <w:rFonts w:ascii="Times New Roman" w:hAnsi="Times New Roman" w:cs="Times New Roman"/>
          <w:b/>
          <w:sz w:val="24"/>
          <w:szCs w:val="24"/>
        </w:rPr>
      </w:pPr>
      <w:r>
        <w:rPr>
          <w:rFonts w:ascii="Times New Roman" w:hAnsi="Times New Roman" w:cs="Times New Roman"/>
          <w:b/>
          <w:sz w:val="24"/>
          <w:szCs w:val="24"/>
        </w:rPr>
        <w:t>М</w:t>
      </w:r>
      <w:r w:rsidR="000F23D6">
        <w:rPr>
          <w:rFonts w:ascii="Times New Roman" w:hAnsi="Times New Roman" w:cs="Times New Roman"/>
          <w:b/>
          <w:sz w:val="24"/>
          <w:szCs w:val="24"/>
        </w:rPr>
        <w:t>К</w:t>
      </w:r>
      <w:bookmarkStart w:id="0" w:name="_GoBack"/>
      <w:bookmarkEnd w:id="0"/>
      <w:r>
        <w:rPr>
          <w:rFonts w:ascii="Times New Roman" w:hAnsi="Times New Roman" w:cs="Times New Roman"/>
          <w:b/>
          <w:sz w:val="24"/>
          <w:szCs w:val="24"/>
        </w:rPr>
        <w:t>ОУ СОШ №</w:t>
      </w:r>
      <w:r w:rsidRPr="000F23D6">
        <w:rPr>
          <w:rFonts w:ascii="Times New Roman" w:hAnsi="Times New Roman" w:cs="Times New Roman"/>
          <w:b/>
          <w:sz w:val="24"/>
          <w:szCs w:val="24"/>
        </w:rPr>
        <w:t>3</w:t>
      </w:r>
      <w:r w:rsidR="00CB214D" w:rsidRPr="00B04AE4">
        <w:rPr>
          <w:rFonts w:ascii="Times New Roman" w:hAnsi="Times New Roman" w:cs="Times New Roman"/>
          <w:b/>
          <w:sz w:val="24"/>
          <w:szCs w:val="24"/>
        </w:rPr>
        <w:t xml:space="preserve"> </w:t>
      </w:r>
      <w:proofErr w:type="spellStart"/>
      <w:r w:rsidR="00CB214D" w:rsidRPr="00B04AE4">
        <w:rPr>
          <w:rFonts w:ascii="Times New Roman" w:hAnsi="Times New Roman" w:cs="Times New Roman"/>
          <w:b/>
          <w:sz w:val="24"/>
          <w:szCs w:val="24"/>
        </w:rPr>
        <w:t>Г.Алагира</w:t>
      </w:r>
      <w:proofErr w:type="spellEnd"/>
    </w:p>
    <w:p w:rsidR="00CB214D" w:rsidRPr="00B04AE4" w:rsidRDefault="00CB214D" w:rsidP="00CB214D">
      <w:pPr>
        <w:ind w:firstLine="720"/>
        <w:jc w:val="center"/>
        <w:rPr>
          <w:rFonts w:ascii="Times New Roman" w:hAnsi="Times New Roman" w:cs="Times New Roman"/>
          <w:b/>
          <w:sz w:val="24"/>
          <w:szCs w:val="24"/>
        </w:rPr>
      </w:pPr>
      <w:r w:rsidRPr="00B04AE4">
        <w:rPr>
          <w:rFonts w:ascii="Times New Roman" w:hAnsi="Times New Roman" w:cs="Times New Roman"/>
          <w:b/>
          <w:sz w:val="24"/>
          <w:szCs w:val="24"/>
        </w:rPr>
        <w:t>(в неделю)</w:t>
      </w:r>
    </w:p>
    <w:p w:rsidR="00CB214D" w:rsidRPr="00B04AE4" w:rsidRDefault="00CB214D" w:rsidP="00CB214D">
      <w:pPr>
        <w:ind w:firstLine="720"/>
        <w:jc w:val="center"/>
        <w:rPr>
          <w:rFonts w:ascii="Times New Roman" w:hAnsi="Times New Roman" w:cs="Times New Roman"/>
          <w:b/>
          <w:sz w:val="24"/>
          <w:szCs w:val="24"/>
        </w:rPr>
      </w:pPr>
    </w:p>
    <w:tbl>
      <w:tblPr>
        <w:tblStyle w:val="ac"/>
        <w:tblW w:w="15408" w:type="dxa"/>
        <w:tblInd w:w="-718" w:type="dxa"/>
        <w:tblLayout w:type="fixed"/>
        <w:tblLook w:val="01E0" w:firstRow="1" w:lastRow="1" w:firstColumn="1" w:lastColumn="1" w:noHBand="0" w:noVBand="0"/>
      </w:tblPr>
      <w:tblGrid>
        <w:gridCol w:w="1539"/>
        <w:gridCol w:w="3510"/>
        <w:gridCol w:w="2463"/>
        <w:gridCol w:w="658"/>
        <w:gridCol w:w="658"/>
        <w:gridCol w:w="658"/>
        <w:gridCol w:w="658"/>
        <w:gridCol w:w="658"/>
        <w:gridCol w:w="658"/>
        <w:gridCol w:w="658"/>
        <w:gridCol w:w="658"/>
        <w:gridCol w:w="658"/>
        <w:gridCol w:w="658"/>
        <w:gridCol w:w="658"/>
        <w:gridCol w:w="658"/>
      </w:tblGrid>
      <w:tr w:rsidR="00CB214D" w:rsidRPr="00B04AE4" w:rsidTr="000735B4">
        <w:trPr>
          <w:trHeight w:val="454"/>
        </w:trPr>
        <w:tc>
          <w:tcPr>
            <w:tcW w:w="1539" w:type="dxa"/>
            <w:vMerge w:val="restart"/>
            <w:vAlign w:val="center"/>
          </w:tcPr>
          <w:p w:rsidR="00CB214D" w:rsidRPr="00B04AE4" w:rsidRDefault="00CB214D" w:rsidP="000735B4">
            <w:pPr>
              <w:ind w:firstLine="720"/>
              <w:jc w:val="center"/>
              <w:rPr>
                <w:rFonts w:ascii="Times New Roman" w:hAnsi="Times New Roman" w:cs="Times New Roman"/>
                <w:b/>
                <w:sz w:val="24"/>
                <w:szCs w:val="24"/>
              </w:rPr>
            </w:pPr>
            <w:r w:rsidRPr="00B04AE4">
              <w:rPr>
                <w:rFonts w:ascii="Times New Roman" w:hAnsi="Times New Roman" w:cs="Times New Roman"/>
                <w:b/>
                <w:sz w:val="24"/>
                <w:szCs w:val="24"/>
              </w:rPr>
              <w:t>№</w:t>
            </w:r>
          </w:p>
        </w:tc>
        <w:tc>
          <w:tcPr>
            <w:tcW w:w="3510" w:type="dxa"/>
            <w:vMerge w:val="restart"/>
            <w:vAlign w:val="center"/>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Наименование видов деятельности</w:t>
            </w:r>
          </w:p>
        </w:tc>
        <w:tc>
          <w:tcPr>
            <w:tcW w:w="2463" w:type="dxa"/>
            <w:vMerge w:val="restart"/>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Объект</w:t>
            </w:r>
          </w:p>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деятельности</w:t>
            </w:r>
          </w:p>
          <w:p w:rsidR="00CB214D" w:rsidRPr="00B04AE4" w:rsidRDefault="00CB214D" w:rsidP="000735B4">
            <w:pPr>
              <w:jc w:val="center"/>
              <w:rPr>
                <w:rFonts w:ascii="Times New Roman" w:hAnsi="Times New Roman" w:cs="Times New Roman"/>
                <w:b/>
                <w:sz w:val="24"/>
                <w:szCs w:val="24"/>
              </w:rPr>
            </w:pPr>
            <w:proofErr w:type="gramStart"/>
            <w:r w:rsidRPr="00B04AE4">
              <w:rPr>
                <w:rFonts w:ascii="Times New Roman" w:hAnsi="Times New Roman" w:cs="Times New Roman"/>
                <w:b/>
                <w:sz w:val="24"/>
                <w:szCs w:val="24"/>
              </w:rPr>
              <w:t>(класс</w:t>
            </w:r>
            <w:proofErr w:type="gramEnd"/>
          </w:p>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обучающийся,</w:t>
            </w:r>
          </w:p>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учитель, родитель (законный представитель))</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понедельник</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вторник</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среда</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четверг</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пятница</w:t>
            </w:r>
          </w:p>
        </w:tc>
        <w:tc>
          <w:tcPr>
            <w:tcW w:w="1316" w:type="dxa"/>
            <w:gridSpan w:val="2"/>
            <w:shd w:val="clear" w:color="auto" w:fill="auto"/>
          </w:tcPr>
          <w:p w:rsidR="00CB214D" w:rsidRPr="00B04AE4" w:rsidRDefault="00CB214D" w:rsidP="000735B4">
            <w:pPr>
              <w:jc w:val="center"/>
              <w:rPr>
                <w:rFonts w:ascii="Times New Roman" w:hAnsi="Times New Roman" w:cs="Times New Roman"/>
                <w:b/>
                <w:sz w:val="24"/>
                <w:szCs w:val="24"/>
              </w:rPr>
            </w:pPr>
            <w:r w:rsidRPr="00B04AE4">
              <w:rPr>
                <w:rFonts w:ascii="Times New Roman" w:hAnsi="Times New Roman" w:cs="Times New Roman"/>
                <w:b/>
                <w:sz w:val="24"/>
                <w:szCs w:val="24"/>
              </w:rPr>
              <w:t>суббота</w:t>
            </w:r>
          </w:p>
        </w:tc>
      </w:tr>
      <w:tr w:rsidR="00CB214D" w:rsidRPr="00B04AE4" w:rsidTr="000735B4">
        <w:trPr>
          <w:cantSplit/>
          <w:trHeight w:val="1974"/>
        </w:trPr>
        <w:tc>
          <w:tcPr>
            <w:tcW w:w="1539" w:type="dxa"/>
            <w:vMerge/>
          </w:tcPr>
          <w:p w:rsidR="00CB214D" w:rsidRPr="00B04AE4" w:rsidRDefault="00CB214D" w:rsidP="000735B4">
            <w:pPr>
              <w:ind w:firstLine="720"/>
              <w:jc w:val="center"/>
              <w:rPr>
                <w:rFonts w:ascii="Times New Roman" w:hAnsi="Times New Roman" w:cs="Times New Roman"/>
                <w:b/>
                <w:sz w:val="24"/>
                <w:szCs w:val="24"/>
              </w:rPr>
            </w:pPr>
          </w:p>
        </w:tc>
        <w:tc>
          <w:tcPr>
            <w:tcW w:w="3510" w:type="dxa"/>
            <w:vMerge/>
          </w:tcPr>
          <w:p w:rsidR="00CB214D" w:rsidRPr="00B04AE4" w:rsidRDefault="00CB214D" w:rsidP="000735B4">
            <w:pPr>
              <w:jc w:val="center"/>
              <w:rPr>
                <w:rFonts w:ascii="Times New Roman" w:hAnsi="Times New Roman" w:cs="Times New Roman"/>
                <w:b/>
                <w:sz w:val="24"/>
                <w:szCs w:val="24"/>
              </w:rPr>
            </w:pPr>
          </w:p>
        </w:tc>
        <w:tc>
          <w:tcPr>
            <w:tcW w:w="2463" w:type="dxa"/>
            <w:vMerge/>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c>
          <w:tcPr>
            <w:tcW w:w="658" w:type="dxa"/>
            <w:shd w:val="clear" w:color="auto" w:fill="auto"/>
            <w:textDirection w:val="btLr"/>
          </w:tcPr>
          <w:p w:rsidR="00CB214D" w:rsidRPr="00B04AE4" w:rsidRDefault="00CB214D" w:rsidP="000735B4">
            <w:pPr>
              <w:ind w:left="113" w:right="113"/>
              <w:jc w:val="center"/>
              <w:rPr>
                <w:rFonts w:ascii="Times New Roman" w:hAnsi="Times New Roman" w:cs="Times New Roman"/>
                <w:b/>
                <w:sz w:val="24"/>
                <w:szCs w:val="24"/>
              </w:rPr>
            </w:pPr>
            <w:r w:rsidRPr="00B04AE4">
              <w:rPr>
                <w:rFonts w:ascii="Times New Roman" w:hAnsi="Times New Roman" w:cs="Times New Roman"/>
                <w:b/>
                <w:sz w:val="24"/>
                <w:szCs w:val="24"/>
              </w:rPr>
              <w:t>Планируемое время</w:t>
            </w:r>
          </w:p>
        </w:tc>
        <w:tc>
          <w:tcPr>
            <w:tcW w:w="658" w:type="dxa"/>
            <w:shd w:val="clear" w:color="auto" w:fill="auto"/>
            <w:textDirection w:val="btLr"/>
          </w:tcPr>
          <w:p w:rsidR="00CB214D" w:rsidRPr="00B04AE4" w:rsidRDefault="00CB214D" w:rsidP="000735B4">
            <w:pPr>
              <w:ind w:left="-648" w:right="-108" w:firstLine="540"/>
              <w:jc w:val="center"/>
              <w:rPr>
                <w:rFonts w:ascii="Times New Roman" w:hAnsi="Times New Roman" w:cs="Times New Roman"/>
                <w:b/>
                <w:sz w:val="24"/>
                <w:szCs w:val="24"/>
              </w:rPr>
            </w:pPr>
            <w:r w:rsidRPr="00B04AE4">
              <w:rPr>
                <w:rFonts w:ascii="Times New Roman" w:hAnsi="Times New Roman" w:cs="Times New Roman"/>
                <w:b/>
                <w:sz w:val="24"/>
                <w:szCs w:val="24"/>
              </w:rPr>
              <w:t>Фактическое время</w:t>
            </w:r>
          </w:p>
        </w:tc>
      </w:tr>
      <w:tr w:rsidR="00CB214D" w:rsidRPr="00B04AE4" w:rsidTr="000735B4">
        <w:tc>
          <w:tcPr>
            <w:tcW w:w="1539" w:type="dxa"/>
          </w:tcPr>
          <w:p w:rsidR="00CB214D" w:rsidRPr="00B04AE4" w:rsidRDefault="00CB214D" w:rsidP="000735B4">
            <w:pPr>
              <w:ind w:firstLine="720"/>
              <w:jc w:val="both"/>
              <w:rPr>
                <w:rFonts w:ascii="Times New Roman" w:hAnsi="Times New Roman" w:cs="Times New Roman"/>
                <w:sz w:val="24"/>
                <w:szCs w:val="24"/>
              </w:rPr>
            </w:pPr>
            <w:r w:rsidRPr="00B04AE4">
              <w:rPr>
                <w:rFonts w:ascii="Times New Roman" w:hAnsi="Times New Roman" w:cs="Times New Roman"/>
                <w:sz w:val="24"/>
                <w:szCs w:val="24"/>
              </w:rPr>
              <w:t>1.</w:t>
            </w:r>
          </w:p>
        </w:tc>
        <w:tc>
          <w:tcPr>
            <w:tcW w:w="3510" w:type="dxa"/>
          </w:tcPr>
          <w:p w:rsidR="00CB214D" w:rsidRPr="00B04AE4" w:rsidRDefault="00CB214D" w:rsidP="000735B4">
            <w:pPr>
              <w:jc w:val="both"/>
              <w:rPr>
                <w:rFonts w:ascii="Times New Roman" w:hAnsi="Times New Roman" w:cs="Times New Roman"/>
                <w:sz w:val="24"/>
                <w:szCs w:val="24"/>
              </w:rPr>
            </w:pPr>
            <w:r w:rsidRPr="00B04AE4">
              <w:rPr>
                <w:rFonts w:ascii="Times New Roman" w:hAnsi="Times New Roman" w:cs="Times New Roman"/>
                <w:b/>
                <w:sz w:val="24"/>
                <w:szCs w:val="24"/>
              </w:rPr>
              <w:t>Работа по подготовке и обеспечению учебного процесса</w:t>
            </w: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jc w:val="both"/>
              <w:rPr>
                <w:rFonts w:ascii="Times New Roman" w:hAnsi="Times New Roman" w:cs="Times New Roman"/>
                <w:sz w:val="24"/>
                <w:szCs w:val="24"/>
              </w:rPr>
            </w:pPr>
            <w:r w:rsidRPr="00B04AE4">
              <w:rPr>
                <w:rFonts w:ascii="Times New Roman" w:hAnsi="Times New Roman" w:cs="Times New Roman"/>
                <w:sz w:val="24"/>
                <w:szCs w:val="24"/>
              </w:rPr>
              <w:t>1.1.</w:t>
            </w:r>
          </w:p>
        </w:tc>
        <w:tc>
          <w:tcPr>
            <w:tcW w:w="3510" w:type="dxa"/>
          </w:tcPr>
          <w:p w:rsidR="00CB214D" w:rsidRPr="00B04AE4" w:rsidRDefault="00CB214D" w:rsidP="000735B4">
            <w:pPr>
              <w:jc w:val="both"/>
              <w:rPr>
                <w:rFonts w:ascii="Times New Roman" w:hAnsi="Times New Roman" w:cs="Times New Roman"/>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jc w:val="both"/>
              <w:rPr>
                <w:rFonts w:ascii="Times New Roman" w:hAnsi="Times New Roman" w:cs="Times New Roman"/>
                <w:sz w:val="24"/>
                <w:szCs w:val="24"/>
              </w:rPr>
            </w:pPr>
          </w:p>
        </w:tc>
        <w:tc>
          <w:tcPr>
            <w:tcW w:w="3510" w:type="dxa"/>
          </w:tcPr>
          <w:p w:rsidR="00CB214D" w:rsidRPr="00B04AE4" w:rsidRDefault="00CB214D" w:rsidP="000735B4">
            <w:pPr>
              <w:jc w:val="both"/>
              <w:rPr>
                <w:rFonts w:ascii="Times New Roman" w:hAnsi="Times New Roman" w:cs="Times New Roman"/>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jc w:val="both"/>
              <w:rPr>
                <w:rFonts w:ascii="Times New Roman" w:hAnsi="Times New Roman" w:cs="Times New Roman"/>
                <w:sz w:val="24"/>
                <w:szCs w:val="24"/>
              </w:rPr>
            </w:pPr>
          </w:p>
        </w:tc>
        <w:tc>
          <w:tcPr>
            <w:tcW w:w="3510" w:type="dxa"/>
          </w:tcPr>
          <w:p w:rsidR="00CB214D" w:rsidRPr="00B04AE4" w:rsidRDefault="00CB214D" w:rsidP="000735B4">
            <w:pPr>
              <w:jc w:val="both"/>
              <w:rPr>
                <w:rFonts w:ascii="Times New Roman" w:hAnsi="Times New Roman" w:cs="Times New Roman"/>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jc w:val="center"/>
              <w:rPr>
                <w:rFonts w:ascii="Times New Roman" w:hAnsi="Times New Roman" w:cs="Times New Roman"/>
                <w:b/>
                <w:sz w:val="24"/>
                <w:szCs w:val="24"/>
              </w:rPr>
            </w:pPr>
            <w:r w:rsidRPr="00B04AE4">
              <w:rPr>
                <w:rFonts w:ascii="Times New Roman" w:hAnsi="Times New Roman" w:cs="Times New Roman"/>
                <w:b/>
                <w:sz w:val="24"/>
                <w:szCs w:val="24"/>
              </w:rPr>
              <w:t>2.</w:t>
            </w:r>
          </w:p>
        </w:tc>
        <w:tc>
          <w:tcPr>
            <w:tcW w:w="3510" w:type="dxa"/>
          </w:tcPr>
          <w:p w:rsidR="00CB214D" w:rsidRPr="00B04AE4" w:rsidRDefault="00CB214D" w:rsidP="000735B4">
            <w:pPr>
              <w:jc w:val="both"/>
              <w:rPr>
                <w:rFonts w:ascii="Times New Roman" w:hAnsi="Times New Roman" w:cs="Times New Roman"/>
                <w:b/>
                <w:sz w:val="24"/>
                <w:szCs w:val="24"/>
              </w:rPr>
            </w:pPr>
            <w:r w:rsidRPr="00B04AE4">
              <w:rPr>
                <w:rFonts w:ascii="Times New Roman" w:hAnsi="Times New Roman" w:cs="Times New Roman"/>
                <w:b/>
                <w:sz w:val="24"/>
                <w:szCs w:val="24"/>
              </w:rPr>
              <w:t xml:space="preserve">Внеурочная работа с </w:t>
            </w:r>
            <w:proofErr w:type="gramStart"/>
            <w:r w:rsidRPr="00B04AE4">
              <w:rPr>
                <w:rFonts w:ascii="Times New Roman" w:hAnsi="Times New Roman" w:cs="Times New Roman"/>
                <w:b/>
                <w:sz w:val="24"/>
                <w:szCs w:val="24"/>
              </w:rPr>
              <w:t>обучающимися</w:t>
            </w:r>
            <w:proofErr w:type="gramEnd"/>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rPr>
                <w:rFonts w:ascii="Times New Roman" w:hAnsi="Times New Roman" w:cs="Times New Roman"/>
                <w:sz w:val="24"/>
                <w:szCs w:val="24"/>
              </w:rPr>
            </w:pPr>
            <w:r w:rsidRPr="00B04AE4">
              <w:rPr>
                <w:rFonts w:ascii="Times New Roman" w:hAnsi="Times New Roman" w:cs="Times New Roman"/>
                <w:sz w:val="24"/>
                <w:szCs w:val="24"/>
              </w:rPr>
              <w:t>2.1.</w:t>
            </w:r>
          </w:p>
        </w:tc>
        <w:tc>
          <w:tcPr>
            <w:tcW w:w="3510" w:type="dxa"/>
          </w:tcPr>
          <w:p w:rsidR="00CB214D" w:rsidRPr="00B04AE4" w:rsidRDefault="00CB214D" w:rsidP="000735B4">
            <w:pPr>
              <w:ind w:firstLine="720"/>
              <w:jc w:val="both"/>
              <w:rPr>
                <w:rFonts w:ascii="Times New Roman" w:hAnsi="Times New Roman" w:cs="Times New Roman"/>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rPr>
                <w:rFonts w:ascii="Times New Roman" w:hAnsi="Times New Roman" w:cs="Times New Roman"/>
                <w:sz w:val="24"/>
                <w:szCs w:val="24"/>
              </w:rPr>
            </w:pPr>
          </w:p>
        </w:tc>
        <w:tc>
          <w:tcPr>
            <w:tcW w:w="3510" w:type="dxa"/>
          </w:tcPr>
          <w:p w:rsidR="00CB214D" w:rsidRPr="00B04AE4" w:rsidRDefault="00CB214D" w:rsidP="000735B4">
            <w:pPr>
              <w:ind w:firstLine="720"/>
              <w:jc w:val="both"/>
              <w:rPr>
                <w:rFonts w:ascii="Times New Roman" w:hAnsi="Times New Roman" w:cs="Times New Roman"/>
                <w:color w:val="000000"/>
                <w:spacing w:val="-4"/>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rPr>
                <w:rFonts w:ascii="Times New Roman" w:hAnsi="Times New Roman" w:cs="Times New Roman"/>
                <w:sz w:val="24"/>
                <w:szCs w:val="24"/>
              </w:rPr>
            </w:pPr>
          </w:p>
        </w:tc>
        <w:tc>
          <w:tcPr>
            <w:tcW w:w="3510" w:type="dxa"/>
          </w:tcPr>
          <w:p w:rsidR="00CB214D" w:rsidRPr="00B04AE4" w:rsidRDefault="00CB214D" w:rsidP="000735B4">
            <w:pPr>
              <w:ind w:firstLine="720"/>
              <w:jc w:val="both"/>
              <w:rPr>
                <w:rFonts w:ascii="Times New Roman" w:hAnsi="Times New Roman" w:cs="Times New Roman"/>
                <w:color w:val="000000"/>
                <w:spacing w:val="-4"/>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jc w:val="center"/>
              <w:rPr>
                <w:rFonts w:ascii="Times New Roman" w:hAnsi="Times New Roman" w:cs="Times New Roman"/>
                <w:b/>
                <w:sz w:val="24"/>
                <w:szCs w:val="24"/>
              </w:rPr>
            </w:pPr>
            <w:r w:rsidRPr="00B04AE4">
              <w:rPr>
                <w:rFonts w:ascii="Times New Roman" w:hAnsi="Times New Roman" w:cs="Times New Roman"/>
                <w:b/>
                <w:sz w:val="24"/>
                <w:szCs w:val="24"/>
              </w:rPr>
              <w:t>3.</w:t>
            </w:r>
          </w:p>
        </w:tc>
        <w:tc>
          <w:tcPr>
            <w:tcW w:w="3510" w:type="dxa"/>
          </w:tcPr>
          <w:p w:rsidR="00CB214D" w:rsidRPr="00B04AE4" w:rsidRDefault="00CB214D" w:rsidP="000735B4">
            <w:pPr>
              <w:jc w:val="both"/>
              <w:rPr>
                <w:rFonts w:ascii="Times New Roman" w:hAnsi="Times New Roman" w:cs="Times New Roman"/>
                <w:b/>
                <w:sz w:val="24"/>
                <w:szCs w:val="24"/>
              </w:rPr>
            </w:pPr>
            <w:r w:rsidRPr="00B04AE4">
              <w:rPr>
                <w:rFonts w:ascii="Times New Roman" w:hAnsi="Times New Roman" w:cs="Times New Roman"/>
                <w:b/>
                <w:sz w:val="24"/>
                <w:szCs w:val="24"/>
              </w:rPr>
              <w:t xml:space="preserve">Организационно-педагогическая деятельность </w:t>
            </w: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rPr>
                <w:rFonts w:ascii="Times New Roman" w:hAnsi="Times New Roman" w:cs="Times New Roman"/>
                <w:sz w:val="24"/>
                <w:szCs w:val="24"/>
              </w:rPr>
            </w:pPr>
            <w:r w:rsidRPr="00B04AE4">
              <w:rPr>
                <w:rFonts w:ascii="Times New Roman" w:hAnsi="Times New Roman" w:cs="Times New Roman"/>
                <w:sz w:val="24"/>
                <w:szCs w:val="24"/>
              </w:rPr>
              <w:t>3.1.</w:t>
            </w:r>
          </w:p>
        </w:tc>
        <w:tc>
          <w:tcPr>
            <w:tcW w:w="3510" w:type="dxa"/>
          </w:tcPr>
          <w:p w:rsidR="00CB214D" w:rsidRPr="00B04AE4" w:rsidRDefault="00CB214D" w:rsidP="000735B4">
            <w:pPr>
              <w:ind w:firstLine="720"/>
              <w:rPr>
                <w:rFonts w:ascii="Times New Roman" w:hAnsi="Times New Roman" w:cs="Times New Roman"/>
                <w:sz w:val="24"/>
                <w:szCs w:val="24"/>
              </w:rPr>
            </w:pPr>
          </w:p>
        </w:tc>
        <w:tc>
          <w:tcPr>
            <w:tcW w:w="2463" w:type="dxa"/>
            <w:vAlign w:val="center"/>
          </w:tcPr>
          <w:p w:rsidR="00CB214D" w:rsidRPr="00B04AE4" w:rsidRDefault="00CB214D" w:rsidP="000735B4">
            <w:pPr>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r w:rsidR="00CB214D" w:rsidRPr="00B04AE4" w:rsidTr="000735B4">
        <w:tc>
          <w:tcPr>
            <w:tcW w:w="1539" w:type="dxa"/>
          </w:tcPr>
          <w:p w:rsidR="00CB214D" w:rsidRPr="00B04AE4" w:rsidRDefault="00CB214D" w:rsidP="000735B4">
            <w:pPr>
              <w:ind w:firstLine="720"/>
              <w:rPr>
                <w:rFonts w:ascii="Times New Roman" w:hAnsi="Times New Roman" w:cs="Times New Roman"/>
                <w:sz w:val="24"/>
                <w:szCs w:val="24"/>
              </w:rPr>
            </w:pPr>
          </w:p>
        </w:tc>
        <w:tc>
          <w:tcPr>
            <w:tcW w:w="3510" w:type="dxa"/>
          </w:tcPr>
          <w:p w:rsidR="00CB214D" w:rsidRPr="00B04AE4" w:rsidRDefault="00CB214D" w:rsidP="000735B4">
            <w:pPr>
              <w:ind w:firstLine="720"/>
              <w:rPr>
                <w:rFonts w:ascii="Times New Roman" w:hAnsi="Times New Roman" w:cs="Times New Roman"/>
                <w:sz w:val="24"/>
                <w:szCs w:val="24"/>
              </w:rPr>
            </w:pPr>
          </w:p>
        </w:tc>
        <w:tc>
          <w:tcPr>
            <w:tcW w:w="2463" w:type="dxa"/>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c>
          <w:tcPr>
            <w:tcW w:w="658" w:type="dxa"/>
            <w:shd w:val="clear" w:color="auto" w:fill="auto"/>
            <w:vAlign w:val="center"/>
          </w:tcPr>
          <w:p w:rsidR="00CB214D" w:rsidRPr="00B04AE4" w:rsidRDefault="00CB214D" w:rsidP="000735B4">
            <w:pPr>
              <w:ind w:firstLine="720"/>
              <w:jc w:val="center"/>
              <w:rPr>
                <w:rFonts w:ascii="Times New Roman" w:hAnsi="Times New Roman" w:cs="Times New Roman"/>
                <w:b/>
                <w:sz w:val="24"/>
                <w:szCs w:val="24"/>
              </w:rPr>
            </w:pPr>
          </w:p>
        </w:tc>
      </w:tr>
    </w:tbl>
    <w:p w:rsidR="00CB214D" w:rsidRPr="00B04AE4" w:rsidRDefault="00CB214D" w:rsidP="00CB214D">
      <w:pPr>
        <w:ind w:right="20"/>
        <w:jc w:val="both"/>
        <w:rPr>
          <w:rFonts w:ascii="Times New Roman" w:hAnsi="Times New Roman" w:cs="Times New Roman"/>
          <w:sz w:val="24"/>
          <w:szCs w:val="24"/>
        </w:rPr>
        <w:sectPr w:rsidR="00CB214D" w:rsidRPr="00B04AE4" w:rsidSect="002D7885">
          <w:headerReference w:type="even" r:id="rId8"/>
          <w:headerReference w:type="default" r:id="rId9"/>
          <w:pgSz w:w="16834" w:h="11909" w:orient="landscape"/>
          <w:pgMar w:top="1134" w:right="720" w:bottom="1191" w:left="720" w:header="720" w:footer="720" w:gutter="0"/>
          <w:cols w:space="60"/>
          <w:noEndnote/>
          <w:titlePg/>
        </w:sectPr>
      </w:pPr>
    </w:p>
    <w:p w:rsidR="00CB214D" w:rsidRPr="006255B0" w:rsidRDefault="00CB214D" w:rsidP="00CB214D">
      <w:pPr>
        <w:rPr>
          <w:b/>
          <w:sz w:val="22"/>
          <w:szCs w:val="22"/>
        </w:rPr>
      </w:pPr>
    </w:p>
    <w:p w:rsidR="00A37182" w:rsidRDefault="00A37182"/>
    <w:sectPr w:rsidR="00A37182" w:rsidSect="00CC61FC">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94" w:rsidRDefault="00AD4D94">
      <w:r>
        <w:separator/>
      </w:r>
    </w:p>
  </w:endnote>
  <w:endnote w:type="continuationSeparator" w:id="0">
    <w:p w:rsidR="00AD4D94" w:rsidRDefault="00A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94" w:rsidRDefault="00AD4D94">
      <w:r>
        <w:separator/>
      </w:r>
    </w:p>
  </w:footnote>
  <w:footnote w:type="continuationSeparator" w:id="0">
    <w:p w:rsidR="00AD4D94" w:rsidRDefault="00AD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85" w:rsidRDefault="00CB214D" w:rsidP="002D78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7885" w:rsidRDefault="00AD4D9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885" w:rsidRDefault="00CB214D" w:rsidP="002D78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F23D6">
      <w:rPr>
        <w:rStyle w:val="ab"/>
        <w:noProof/>
      </w:rPr>
      <w:t>11</w:t>
    </w:r>
    <w:r>
      <w:rPr>
        <w:rStyle w:val="ab"/>
      </w:rPr>
      <w:fldChar w:fldCharType="end"/>
    </w:r>
  </w:p>
  <w:p w:rsidR="002D7885" w:rsidRDefault="00AD4D94" w:rsidP="002D78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16C"/>
    <w:multiLevelType w:val="hybridMultilevel"/>
    <w:tmpl w:val="1F2ADB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61FC"/>
    <w:rsid w:val="000F23D6"/>
    <w:rsid w:val="002D31FF"/>
    <w:rsid w:val="00931A0C"/>
    <w:rsid w:val="00A37182"/>
    <w:rsid w:val="00A444D2"/>
    <w:rsid w:val="00AD4D94"/>
    <w:rsid w:val="00CB214D"/>
    <w:rsid w:val="00CC61FC"/>
    <w:rsid w:val="00E0097B"/>
    <w:rsid w:val="00E8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CB214D"/>
    <w:pPr>
      <w:keepNext/>
      <w:widowControl/>
      <w:tabs>
        <w:tab w:val="left" w:pos="8280"/>
      </w:tabs>
      <w:autoSpaceDE/>
      <w:autoSpaceDN/>
      <w:adjustRightInd/>
      <w:spacing w:line="360" w:lineRule="auto"/>
      <w:outlineLvl w:val="0"/>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1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CC61FC"/>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CC61FC"/>
    <w:rPr>
      <w:rFonts w:ascii="Times New Roman" w:eastAsia="Times New Roman" w:hAnsi="Times New Roman" w:cs="Times New Roman"/>
      <w:sz w:val="28"/>
      <w:szCs w:val="20"/>
      <w:lang w:eastAsia="ru-RU"/>
    </w:rPr>
  </w:style>
  <w:style w:type="paragraph" w:styleId="a5">
    <w:name w:val="Normal (Web)"/>
    <w:basedOn w:val="a"/>
    <w:rsid w:val="00CC61FC"/>
    <w:pPr>
      <w:widowControl/>
      <w:autoSpaceDE/>
      <w:autoSpaceDN/>
      <w:adjustRightInd/>
      <w:spacing w:before="30" w:after="30"/>
    </w:pPr>
    <w:rPr>
      <w:rFonts w:ascii="Times New Roman" w:hAnsi="Times New Roman" w:cs="Times New Roman"/>
    </w:rPr>
  </w:style>
  <w:style w:type="character" w:styleId="a6">
    <w:name w:val="Strong"/>
    <w:basedOn w:val="a0"/>
    <w:qFormat/>
    <w:rsid w:val="00CC61FC"/>
    <w:rPr>
      <w:b/>
      <w:bCs/>
    </w:rPr>
  </w:style>
  <w:style w:type="paragraph" w:customStyle="1" w:styleId="ConsPlusNonformat">
    <w:name w:val="ConsPlusNonformat"/>
    <w:rsid w:val="00CC61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basedOn w:val="a"/>
    <w:link w:val="a8"/>
    <w:rsid w:val="00CC61FC"/>
    <w:pPr>
      <w:widowControl/>
      <w:autoSpaceDE/>
      <w:autoSpaceDN/>
      <w:adjustRightInd/>
      <w:spacing w:before="30" w:after="30"/>
    </w:pPr>
    <w:rPr>
      <w:rFonts w:ascii="Times New Roman" w:hAnsi="Times New Roman" w:cs="Times New Roman"/>
    </w:rPr>
  </w:style>
  <w:style w:type="character" w:customStyle="1" w:styleId="a8">
    <w:name w:val="Текст сноски Знак"/>
    <w:basedOn w:val="a0"/>
    <w:link w:val="a7"/>
    <w:rsid w:val="00CC61FC"/>
    <w:rPr>
      <w:rFonts w:ascii="Times New Roman" w:eastAsia="Times New Roman" w:hAnsi="Times New Roman" w:cs="Times New Roman"/>
      <w:sz w:val="20"/>
      <w:szCs w:val="20"/>
      <w:lang w:eastAsia="ru-RU"/>
    </w:rPr>
  </w:style>
  <w:style w:type="paragraph" w:customStyle="1" w:styleId="11">
    <w:name w:val="Абзац списка1"/>
    <w:basedOn w:val="a"/>
    <w:rsid w:val="00CC61FC"/>
    <w:pPr>
      <w:widowControl/>
      <w:autoSpaceDE/>
      <w:autoSpaceDN/>
      <w:adjustRightInd/>
      <w:spacing w:after="200" w:line="276" w:lineRule="auto"/>
      <w:ind w:left="720"/>
    </w:pPr>
    <w:rPr>
      <w:rFonts w:ascii="Calibri" w:hAnsi="Calibri" w:cs="Calibri"/>
      <w:sz w:val="22"/>
      <w:szCs w:val="22"/>
      <w:lang w:eastAsia="en-US"/>
    </w:rPr>
  </w:style>
  <w:style w:type="paragraph" w:customStyle="1" w:styleId="ConsPlusTitle">
    <w:name w:val="ConsPlusTitle"/>
    <w:rsid w:val="00CC61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CB214D"/>
    <w:rPr>
      <w:rFonts w:ascii="Times New Roman" w:eastAsia="Times New Roman" w:hAnsi="Times New Roman" w:cs="Times New Roman"/>
      <w:b/>
      <w:bCs/>
      <w:sz w:val="28"/>
      <w:szCs w:val="24"/>
      <w:lang w:eastAsia="ru-RU"/>
    </w:rPr>
  </w:style>
  <w:style w:type="paragraph" w:styleId="a9">
    <w:name w:val="header"/>
    <w:basedOn w:val="a"/>
    <w:link w:val="aa"/>
    <w:rsid w:val="00CB214D"/>
    <w:pPr>
      <w:tabs>
        <w:tab w:val="center" w:pos="4677"/>
        <w:tab w:val="right" w:pos="9355"/>
      </w:tabs>
    </w:pPr>
  </w:style>
  <w:style w:type="character" w:customStyle="1" w:styleId="aa">
    <w:name w:val="Верхний колонтитул Знак"/>
    <w:basedOn w:val="a0"/>
    <w:link w:val="a9"/>
    <w:rsid w:val="00CB214D"/>
    <w:rPr>
      <w:rFonts w:ascii="Courier New" w:eastAsia="Times New Roman" w:hAnsi="Courier New" w:cs="Courier New"/>
      <w:sz w:val="20"/>
      <w:szCs w:val="20"/>
      <w:lang w:eastAsia="ru-RU"/>
    </w:rPr>
  </w:style>
  <w:style w:type="character" w:styleId="ab">
    <w:name w:val="page number"/>
    <w:basedOn w:val="a0"/>
    <w:rsid w:val="00CB214D"/>
  </w:style>
  <w:style w:type="table" w:styleId="ac">
    <w:name w:val="Table Grid"/>
    <w:basedOn w:val="a1"/>
    <w:rsid w:val="00CB2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rsid w:val="00CB2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www.PHILka.RU</cp:lastModifiedBy>
  <cp:revision>8</cp:revision>
  <dcterms:created xsi:type="dcterms:W3CDTF">2010-11-23T11:29:00Z</dcterms:created>
  <dcterms:modified xsi:type="dcterms:W3CDTF">2014-03-17T22:14:00Z</dcterms:modified>
</cp:coreProperties>
</file>