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Borders>
          <w:insideH w:val="single" w:sz="4" w:space="0" w:color="000000" w:themeColor="text1"/>
        </w:tblBorders>
        <w:tblLook w:val="04A0"/>
      </w:tblPr>
      <w:tblGrid>
        <w:gridCol w:w="2802"/>
        <w:gridCol w:w="3118"/>
        <w:gridCol w:w="3686"/>
      </w:tblGrid>
      <w:tr w:rsidR="00907FE3" w:rsidTr="003E24E1">
        <w:tc>
          <w:tcPr>
            <w:tcW w:w="2802" w:type="dxa"/>
          </w:tcPr>
          <w:p w:rsidR="00907FE3" w:rsidRDefault="00907FE3" w:rsidP="003E24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Рассмотрено                                                                                                                                  </w:t>
            </w:r>
          </w:p>
          <w:p w:rsidR="00907FE3" w:rsidRDefault="00907FE3" w:rsidP="003E24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заседании                                                                                                             </w:t>
            </w:r>
          </w:p>
          <w:p w:rsidR="00907FE3" w:rsidRDefault="00907FE3" w:rsidP="003E24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Управляющего совета                                                                                                             </w:t>
            </w:r>
          </w:p>
          <w:p w:rsidR="00907FE3" w:rsidRDefault="00907FE3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FA647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января  2014 года                                                                                                       </w:t>
            </w:r>
          </w:p>
          <w:p w:rsidR="00907FE3" w:rsidRDefault="00907FE3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  <w:hideMark/>
          </w:tcPr>
          <w:p w:rsidR="00907FE3" w:rsidRDefault="00907FE3" w:rsidP="003E24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907FE3" w:rsidRDefault="00907FE3" w:rsidP="003E24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на заседании   </w:t>
            </w:r>
          </w:p>
          <w:p w:rsidR="00907FE3" w:rsidRDefault="00907FE3" w:rsidP="003E24E1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педагогического совета </w:t>
            </w:r>
          </w:p>
          <w:p w:rsidR="00907FE3" w:rsidRDefault="00907FE3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от 20.01.2014г. </w:t>
            </w:r>
          </w:p>
        </w:tc>
        <w:tc>
          <w:tcPr>
            <w:tcW w:w="3686" w:type="dxa"/>
            <w:hideMark/>
          </w:tcPr>
          <w:p w:rsidR="00907FE3" w:rsidRDefault="00907FE3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 xml:space="preserve">                        Утверждаю</w:t>
            </w:r>
          </w:p>
          <w:p w:rsidR="00907FE3" w:rsidRDefault="00907FE3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Директор МКОУ СОШ №3</w:t>
            </w:r>
          </w:p>
          <w:p w:rsidR="00907FE3" w:rsidRDefault="00907FE3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                                г. Алагира</w:t>
            </w:r>
          </w:p>
          <w:p w:rsidR="00907FE3" w:rsidRDefault="00907FE3" w:rsidP="003E24E1">
            <w:pPr>
              <w:spacing w:before="30" w:after="0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_____________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Л.А.Бугулова</w:t>
            </w:r>
            <w:proofErr w:type="spellEnd"/>
          </w:p>
          <w:p w:rsidR="00907FE3" w:rsidRDefault="00907FE3" w:rsidP="003E24E1">
            <w:pPr>
              <w:spacing w:before="30"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6"/>
              </w:rPr>
              <w:t>Приказ № 8  от  20.01.2014г</w:t>
            </w:r>
          </w:p>
        </w:tc>
      </w:tr>
    </w:tbl>
    <w:p w:rsidR="0098079D" w:rsidRDefault="0098079D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8079D" w:rsidRDefault="0098079D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240" w:rsidRPr="00A34043" w:rsidRDefault="00FD1240" w:rsidP="0098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4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D1240" w:rsidRPr="00A34043" w:rsidRDefault="00FD1240" w:rsidP="0098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43">
        <w:rPr>
          <w:rFonts w:ascii="Times New Roman" w:hAnsi="Times New Roman" w:cs="Times New Roman"/>
          <w:b/>
          <w:sz w:val="24"/>
          <w:szCs w:val="24"/>
        </w:rPr>
        <w:t>о порядке и основаниях перевода, отчисления и восстановления</w:t>
      </w:r>
    </w:p>
    <w:p w:rsidR="00FD1240" w:rsidRPr="00A34043" w:rsidRDefault="00FD1240" w:rsidP="009807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4043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A34043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="00A34043" w:rsidRPr="00A34043">
        <w:rPr>
          <w:rFonts w:ascii="Times New Roman" w:hAnsi="Times New Roman" w:cs="Times New Roman"/>
          <w:b/>
          <w:sz w:val="24"/>
          <w:szCs w:val="24"/>
        </w:rPr>
        <w:t>МКОУ СОШ№3 г</w:t>
      </w:r>
      <w:proofErr w:type="gramStart"/>
      <w:r w:rsidR="00A34043" w:rsidRPr="00A34043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="00A34043" w:rsidRPr="00A34043">
        <w:rPr>
          <w:rFonts w:ascii="Times New Roman" w:hAnsi="Times New Roman" w:cs="Times New Roman"/>
          <w:b/>
          <w:sz w:val="24"/>
          <w:szCs w:val="24"/>
        </w:rPr>
        <w:t>лагира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043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законом от 29.12.2012 № 273-ФЗ «Об образовании в Российской Федерации»,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Уставом учреждения.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1.2. Настоящее Положение определяет порядок и основания перевода,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 xml:space="preserve">отчисления и восстановления обучающихся </w:t>
      </w:r>
      <w:r w:rsidR="00412762" w:rsidRPr="00A34043">
        <w:rPr>
          <w:rFonts w:ascii="Times New Roman" w:hAnsi="Times New Roman" w:cs="Times New Roman"/>
          <w:sz w:val="24"/>
          <w:szCs w:val="24"/>
        </w:rPr>
        <w:t>МК</w:t>
      </w:r>
      <w:r w:rsidR="0098079D" w:rsidRPr="00A34043">
        <w:rPr>
          <w:rFonts w:ascii="Times New Roman" w:hAnsi="Times New Roman" w:cs="Times New Roman"/>
          <w:sz w:val="24"/>
          <w:szCs w:val="24"/>
        </w:rPr>
        <w:t>ОУ СОШ№3 г</w:t>
      </w:r>
      <w:proofErr w:type="gramStart"/>
      <w:r w:rsidR="0098079D" w:rsidRPr="00A34043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="0098079D" w:rsidRPr="00A34043">
        <w:rPr>
          <w:rFonts w:ascii="Times New Roman" w:hAnsi="Times New Roman" w:cs="Times New Roman"/>
          <w:sz w:val="24"/>
          <w:szCs w:val="24"/>
        </w:rPr>
        <w:t xml:space="preserve">лагира 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(далее –Учреждение).</w:t>
      </w:r>
    </w:p>
    <w:p w:rsidR="0098079D" w:rsidRPr="00A34043" w:rsidRDefault="0098079D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043">
        <w:rPr>
          <w:rFonts w:ascii="Times New Roman" w:hAnsi="Times New Roman" w:cs="Times New Roman"/>
          <w:b/>
          <w:sz w:val="24"/>
          <w:szCs w:val="24"/>
        </w:rPr>
        <w:t>II. Порядок и основания перевода.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2.1. Обучающиеся могут быть переведены в другие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общеобразовательные учреждения в случаях: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- в связи с переменой места жительства;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- в связи с переходом в другое образовательное учреждение по желанию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родителей (законных представителей).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2.2. Перевод обучающегося из одного общеобразовательного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учреждения в другое или из одного класса в другой осуществляется только с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письменного согласия родителей (законных представителей) обучающегося.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2.3. Перевод обучающегося из одного общеобразовательного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учреждения в другое может осуществляться в течение всего учебного года приналичии в соответствующем классе свободных мест (наполняемость класса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менее 25 человек).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2.4. Перевод обучающегося на основании решения суда производится в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2.5. При переводе обучающегося из Учреждения его родителям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 xml:space="preserve">(законным 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представителям) выдаются документы: личное дело, табель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 xml:space="preserve">успеваемости, медицинская карта. Учреждение выдает документы по личномузаявлению родителей (законных представителей) с предоставлением справки-подтверждения о зачислении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A34043">
        <w:rPr>
          <w:rFonts w:ascii="Times New Roman" w:hAnsi="Times New Roman" w:cs="Times New Roman"/>
          <w:sz w:val="24"/>
          <w:szCs w:val="24"/>
        </w:rPr>
        <w:t xml:space="preserve"> в другое 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общеобразовательное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учреждение.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2.6. При переводе обучающегося в учреждение прием его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осуществляется с предоставлением документов: заявления от родителей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(законных представителей); личного дела обучающегося; медицинской карты;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документа, подтверждающего образование за предыдущий период обучения;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ведомости текущих отметок при предъявлении паспорта одного из родителей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2.7. Перевод обучающегося оформляется приказом директора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Учреждения.</w:t>
      </w:r>
    </w:p>
    <w:p w:rsidR="0098079D" w:rsidRPr="00A34043" w:rsidRDefault="0098079D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043">
        <w:rPr>
          <w:rFonts w:ascii="Times New Roman" w:hAnsi="Times New Roman" w:cs="Times New Roman"/>
          <w:b/>
          <w:sz w:val="24"/>
          <w:szCs w:val="24"/>
        </w:rPr>
        <w:t xml:space="preserve">III. Порядок и основания отчисления </w:t>
      </w:r>
      <w:proofErr w:type="gramStart"/>
      <w:r w:rsidRPr="00A3404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Образовательные отношения прекращаются в связи с отчислением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обучающегося из учреждения:</w:t>
      </w:r>
      <w:proofErr w:type="gramEnd"/>
    </w:p>
    <w:p w:rsidR="00FD1240" w:rsidRPr="00A34043" w:rsidRDefault="0098079D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Segoe UI Symbol" w:hAnsi="Segoe UI Symbol" w:cs="Segoe UI Symbol"/>
          <w:sz w:val="24"/>
          <w:szCs w:val="24"/>
        </w:rPr>
        <w:t xml:space="preserve">- </w:t>
      </w:r>
      <w:r w:rsidR="00FD1240" w:rsidRPr="00A34043">
        <w:rPr>
          <w:rFonts w:ascii="Times New Roman" w:hAnsi="Times New Roman" w:cs="Times New Roman"/>
          <w:sz w:val="24"/>
          <w:szCs w:val="24"/>
        </w:rPr>
        <w:t>в связи с получением образования (завершением обучения);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Segoe UI Symbol" w:hAnsi="Segoe UI Symbol" w:cs="Segoe UI Symbol"/>
          <w:sz w:val="24"/>
          <w:szCs w:val="24"/>
        </w:rPr>
        <w:t xml:space="preserve"> </w:t>
      </w:r>
      <w:r w:rsidR="0098079D" w:rsidRPr="00A34043">
        <w:rPr>
          <w:rFonts w:ascii="Segoe UI Symbol" w:hAnsi="Segoe UI Symbol" w:cs="Segoe UI Symbol"/>
          <w:sz w:val="24"/>
          <w:szCs w:val="24"/>
        </w:rPr>
        <w:t xml:space="preserve">- </w:t>
      </w:r>
      <w:r w:rsidRPr="00A34043">
        <w:rPr>
          <w:rFonts w:ascii="Times New Roman" w:hAnsi="Times New Roman" w:cs="Times New Roman"/>
          <w:sz w:val="24"/>
          <w:szCs w:val="24"/>
        </w:rPr>
        <w:t xml:space="preserve">досрочно по основаниям, установленным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34043">
        <w:rPr>
          <w:rFonts w:ascii="Times New Roman" w:hAnsi="Times New Roman" w:cs="Times New Roman"/>
          <w:sz w:val="24"/>
          <w:szCs w:val="24"/>
        </w:rPr>
        <w:t xml:space="preserve"> 3.2. настоящего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Положения.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3.2. Образовательные отношения могут быть прекращены досрочно в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случаях: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1) по инициативе обучающегося и (или) родителей (законных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представителей) несовершеннолетнего обучающегося, в том числе в случае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 xml:space="preserve">перевода обучающегося для </w:t>
      </w:r>
      <w:r w:rsidRPr="00A34043">
        <w:rPr>
          <w:rFonts w:ascii="Times New Roman" w:hAnsi="Times New Roman" w:cs="Times New Roman"/>
          <w:sz w:val="24"/>
          <w:szCs w:val="24"/>
        </w:rPr>
        <w:lastRenderedPageBreak/>
        <w:t>продолжения освоения образовательной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деятельность;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 xml:space="preserve">2) по инициативе школы в случае применения к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34043">
        <w:rPr>
          <w:rFonts w:ascii="Times New Roman" w:hAnsi="Times New Roman" w:cs="Times New Roman"/>
          <w:sz w:val="24"/>
          <w:szCs w:val="24"/>
        </w:rPr>
        <w:t>,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достигшему возраста пятнадцати лет, отчисления как меры дисциплинарного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взыскания;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3) по обстоятельствам, не зависящим от сторон образовательных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отношений, в том числе в случае ликвидации Учреждения.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3.3. Основанием для прекращения образовательных отношений является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 xml:space="preserve">приказ директора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Pr="00A34043">
        <w:rPr>
          <w:rFonts w:ascii="Times New Roman" w:hAnsi="Times New Roman" w:cs="Times New Roman"/>
          <w:sz w:val="24"/>
          <w:szCs w:val="24"/>
        </w:rPr>
        <w:t xml:space="preserve"> об отчислении обучающегося из Учреждения.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 xml:space="preserve">Права и обязанности обучающегося, предусмотренные законодательством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34043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A34043">
        <w:rPr>
          <w:rFonts w:ascii="Times New Roman" w:hAnsi="Times New Roman" w:cs="Times New Roman"/>
          <w:sz w:val="24"/>
          <w:szCs w:val="24"/>
        </w:rPr>
        <w:t xml:space="preserve"> и локальными нормативными актами Учреждения </w:t>
      </w:r>
      <w:r w:rsidR="0098079D" w:rsidRPr="00A34043">
        <w:rPr>
          <w:rFonts w:ascii="Times New Roman" w:hAnsi="Times New Roman" w:cs="Times New Roman"/>
          <w:sz w:val="24"/>
          <w:szCs w:val="24"/>
        </w:rPr>
        <w:t>п</w:t>
      </w:r>
      <w:r w:rsidRPr="00A34043">
        <w:rPr>
          <w:rFonts w:ascii="Times New Roman" w:hAnsi="Times New Roman" w:cs="Times New Roman"/>
          <w:sz w:val="24"/>
          <w:szCs w:val="24"/>
        </w:rPr>
        <w:t>рекращаются с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даты его отчисления из школы.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3.4. При досрочном прекращении образовательных отношений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 xml:space="preserve">Учреждение в трехдневный срок после издания приказа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директора</w:t>
      </w:r>
      <w:proofErr w:type="gramEnd"/>
      <w:r w:rsidRPr="00A34043">
        <w:rPr>
          <w:rFonts w:ascii="Times New Roman" w:hAnsi="Times New Roman" w:cs="Times New Roman"/>
          <w:sz w:val="24"/>
          <w:szCs w:val="24"/>
        </w:rPr>
        <w:t xml:space="preserve"> об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отчислении обучающегося выдает лицу, отчисленному из Учреждения, справку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в соответствии с частью 12 ст. 60 Федерального закона от 29.12.2012 № 273-ФЗ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«Об образовании в Российской Федерации».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4043">
        <w:rPr>
          <w:rFonts w:ascii="Times New Roman" w:hAnsi="Times New Roman" w:cs="Times New Roman"/>
          <w:b/>
          <w:sz w:val="24"/>
          <w:szCs w:val="24"/>
        </w:rPr>
        <w:t xml:space="preserve">IV. Восстановление </w:t>
      </w:r>
      <w:proofErr w:type="gramStart"/>
      <w:r w:rsidRPr="00A3404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Восстановление обучающегося в Учреждении, если он досрочно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прекратил образовательные отношения по своей инициативе и (или)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 xml:space="preserve">инициативе родителей (законных представителей), проводится в </w:t>
      </w:r>
      <w:r w:rsidR="0098079D" w:rsidRPr="00A34043">
        <w:rPr>
          <w:rFonts w:ascii="Times New Roman" w:hAnsi="Times New Roman" w:cs="Times New Roman"/>
          <w:sz w:val="24"/>
          <w:szCs w:val="24"/>
        </w:rPr>
        <w:t>с</w:t>
      </w:r>
      <w:r w:rsidRPr="00A34043">
        <w:rPr>
          <w:rFonts w:ascii="Times New Roman" w:hAnsi="Times New Roman" w:cs="Times New Roman"/>
          <w:sz w:val="24"/>
          <w:szCs w:val="24"/>
        </w:rPr>
        <w:t>оответствии с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Правилами приема обучающихся в Учреждение.</w:t>
      </w:r>
      <w:proofErr w:type="gramEnd"/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4.2. Лица, отчисленные ранее из Учреждения, не завершившие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образование по основной образовательной программе, имеют право на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 xml:space="preserve">восстановление в число </w:t>
      </w:r>
      <w:proofErr w:type="gramStart"/>
      <w:r w:rsidRPr="00A3404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34043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независимо от продолжительности перерыва в учебе, причины отчисления.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4.3. Право на восстановление в Учреждение имеют лица, не достигшие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возраста восемнадцати лет.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4.4. Восстановление лиц в число обучающихся Учреждения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осуществляется только на свободные места.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4.5. Восстановление обучающегося производится на основании личного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заявления родителей (законных представителей) на имя директора Учреждения.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4.6. Решение о восстановлении обучающегося принимает директор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Учреждения, что оформляется соответствующим приказом.</w:t>
      </w:r>
    </w:p>
    <w:p w:rsidR="00FD1240" w:rsidRPr="00A34043" w:rsidRDefault="00FD1240" w:rsidP="00FD124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4.7. При восстановлении в Учреждение заместитель директора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устанавливает порядок и сроки ликвидации академической задолженности (при</w:t>
      </w:r>
      <w:r w:rsidR="0098079D" w:rsidRP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наличии таковой).</w:t>
      </w:r>
    </w:p>
    <w:p w:rsidR="00FD1240" w:rsidRPr="00A34043" w:rsidRDefault="00FD1240" w:rsidP="00A3404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A34043">
        <w:rPr>
          <w:rFonts w:ascii="Times New Roman" w:hAnsi="Times New Roman" w:cs="Times New Roman"/>
          <w:sz w:val="24"/>
          <w:szCs w:val="24"/>
        </w:rPr>
        <w:t>4.8. Обучающимся, восстановленным в Учреждение и успешно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прошедшим государственную</w:t>
      </w:r>
      <w:bookmarkStart w:id="0" w:name="_GoBack"/>
      <w:bookmarkEnd w:id="0"/>
      <w:r w:rsidRPr="00A34043">
        <w:rPr>
          <w:rFonts w:ascii="Times New Roman" w:hAnsi="Times New Roman" w:cs="Times New Roman"/>
          <w:sz w:val="24"/>
          <w:szCs w:val="24"/>
        </w:rPr>
        <w:t>(итоговую) аттестацию, выдается</w:t>
      </w:r>
      <w:r w:rsidR="00A34043">
        <w:rPr>
          <w:rFonts w:ascii="Times New Roman" w:hAnsi="Times New Roman" w:cs="Times New Roman"/>
          <w:sz w:val="24"/>
          <w:szCs w:val="24"/>
        </w:rPr>
        <w:t xml:space="preserve"> </w:t>
      </w:r>
      <w:r w:rsidRPr="00A34043">
        <w:rPr>
          <w:rFonts w:ascii="Times New Roman" w:hAnsi="Times New Roman" w:cs="Times New Roman"/>
          <w:sz w:val="24"/>
          <w:szCs w:val="24"/>
        </w:rPr>
        <w:t>государственный документ об образовании установленного образца.</w:t>
      </w:r>
    </w:p>
    <w:sectPr w:rsidR="00FD1240" w:rsidRPr="00A34043" w:rsidSect="006412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7C48" w:rsidRDefault="00377C48" w:rsidP="00FD1240">
      <w:pPr>
        <w:spacing w:after="0" w:line="240" w:lineRule="auto"/>
      </w:pPr>
      <w:r>
        <w:separator/>
      </w:r>
    </w:p>
  </w:endnote>
  <w:endnote w:type="continuationSeparator" w:id="1">
    <w:p w:rsidR="00377C48" w:rsidRDefault="00377C48" w:rsidP="00FD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 Symbol">
    <w:panose1 w:val="020B0604020202020204"/>
    <w:charset w:val="00"/>
    <w:family w:val="swiss"/>
    <w:pitch w:val="variable"/>
    <w:sig w:usb0="8000006F" w:usb1="1A08FBEF" w:usb2="0064C010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7C48" w:rsidRDefault="00377C48" w:rsidP="00FD1240">
      <w:pPr>
        <w:spacing w:after="0" w:line="240" w:lineRule="auto"/>
      </w:pPr>
      <w:r>
        <w:separator/>
      </w:r>
    </w:p>
  </w:footnote>
  <w:footnote w:type="continuationSeparator" w:id="1">
    <w:p w:rsidR="00377C48" w:rsidRDefault="00377C48" w:rsidP="00FD12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240"/>
    <w:rsid w:val="0015296C"/>
    <w:rsid w:val="00176B2A"/>
    <w:rsid w:val="00266034"/>
    <w:rsid w:val="00377C48"/>
    <w:rsid w:val="00412762"/>
    <w:rsid w:val="00641239"/>
    <w:rsid w:val="00907FE3"/>
    <w:rsid w:val="0098079D"/>
    <w:rsid w:val="00A34043"/>
    <w:rsid w:val="00FD1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240"/>
  </w:style>
  <w:style w:type="paragraph" w:styleId="a5">
    <w:name w:val="footer"/>
    <w:basedOn w:val="a"/>
    <w:link w:val="a6"/>
    <w:uiPriority w:val="99"/>
    <w:unhideWhenUsed/>
    <w:rsid w:val="00FD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2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D1240"/>
  </w:style>
  <w:style w:type="paragraph" w:styleId="a5">
    <w:name w:val="footer"/>
    <w:basedOn w:val="a"/>
    <w:link w:val="a6"/>
    <w:uiPriority w:val="99"/>
    <w:unhideWhenUsed/>
    <w:rsid w:val="00FD12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D12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831</Words>
  <Characters>4742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UserXP</cp:lastModifiedBy>
  <cp:revision>4</cp:revision>
  <dcterms:created xsi:type="dcterms:W3CDTF">2014-04-10T12:11:00Z</dcterms:created>
  <dcterms:modified xsi:type="dcterms:W3CDTF">2014-04-23T21:00:00Z</dcterms:modified>
</cp:coreProperties>
</file>